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C28" w:rsidRPr="00AF72AF" w:rsidRDefault="00EC4D0C" w:rsidP="00EF5C28">
      <w:pPr>
        <w:spacing w:line="600" w:lineRule="exact"/>
        <w:rPr>
          <w:rFonts w:ascii="方正小标宋简体" w:eastAsia="方正小标宋简体"/>
          <w:bCs/>
          <w:spacing w:val="-20"/>
          <w:sz w:val="44"/>
          <w:szCs w:val="44"/>
        </w:rPr>
      </w:pPr>
      <w:bookmarkStart w:id="0" w:name="zhengwen"/>
      <w:r w:rsidRPr="00EC4D0C">
        <w:rPr>
          <w:rFonts w:ascii="宋体" w:hint="eastAsia"/>
          <w:b/>
          <w:sz w:val="44"/>
          <w:szCs w:val="44"/>
        </w:rPr>
        <w:t xml:space="preserve"> </w:t>
      </w:r>
      <w:r w:rsidRPr="00EC4D0C">
        <w:rPr>
          <w:rFonts w:ascii="宋体"/>
          <w:b/>
          <w:sz w:val="44"/>
          <w:szCs w:val="44"/>
        </w:rPr>
        <w:t xml:space="preserve"> </w:t>
      </w:r>
      <w:r w:rsidR="00D87E09">
        <w:rPr>
          <w:noProof/>
        </w:rPr>
        <mc:AlternateContent>
          <mc:Choice Requires="wps">
            <w:drawing>
              <wp:anchor distT="45720" distB="45720" distL="114300" distR="114300" simplePos="0" relativeHeight="251660800" behindDoc="0" locked="0" layoutInCell="1" allowOverlap="1" wp14:anchorId="348DFD24" wp14:editId="46351303">
                <wp:simplePos x="0" y="0"/>
                <wp:positionH relativeFrom="column">
                  <wp:posOffset>1571625</wp:posOffset>
                </wp:positionH>
                <wp:positionV relativeFrom="paragraph">
                  <wp:posOffset>876300</wp:posOffset>
                </wp:positionV>
                <wp:extent cx="2141855" cy="487680"/>
                <wp:effectExtent l="0" t="0" r="0" b="762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E09" w:rsidRPr="00624A40" w:rsidRDefault="00D87E09" w:rsidP="00D87E09">
                            <w:pPr>
                              <w:rPr>
                                <w:rFonts w:ascii="仿宋_GB2312" w:eastAsia="仿宋_GB2312"/>
                                <w:spacing w:val="-20"/>
                                <w:sz w:val="32"/>
                                <w:szCs w:val="32"/>
                              </w:rPr>
                            </w:pPr>
                            <w:r w:rsidRPr="00624A40">
                              <w:rPr>
                                <w:rFonts w:ascii="仿宋_GB2312" w:eastAsia="仿宋_GB2312" w:hint="eastAsia"/>
                                <w:spacing w:val="-20"/>
                                <w:sz w:val="32"/>
                                <w:szCs w:val="32"/>
                              </w:rPr>
                              <w:t>湘商职院发</w:t>
                            </w:r>
                            <w:r w:rsidRPr="00802002">
                              <w:rPr>
                                <w:rFonts w:eastAsia="仿宋_GB2312"/>
                                <w:spacing w:val="-20"/>
                                <w:sz w:val="32"/>
                                <w:szCs w:val="32"/>
                              </w:rPr>
                              <w:t>〔</w:t>
                            </w:r>
                            <w:r w:rsidRPr="00802002">
                              <w:rPr>
                                <w:rFonts w:eastAsia="仿宋_GB2312"/>
                                <w:spacing w:val="-20"/>
                                <w:sz w:val="32"/>
                                <w:szCs w:val="32"/>
                              </w:rPr>
                              <w:t>2022</w:t>
                            </w:r>
                            <w:r w:rsidRPr="00802002">
                              <w:rPr>
                                <w:rFonts w:eastAsia="仿宋_GB2312"/>
                                <w:spacing w:val="-20"/>
                                <w:sz w:val="32"/>
                                <w:szCs w:val="32"/>
                              </w:rPr>
                              <w:t>〕</w:t>
                            </w:r>
                            <w:r w:rsidRPr="00802002">
                              <w:rPr>
                                <w:rFonts w:eastAsia="仿宋_GB2312"/>
                                <w:spacing w:val="-20"/>
                                <w:sz w:val="32"/>
                                <w:szCs w:val="32"/>
                              </w:rPr>
                              <w:t>4</w:t>
                            </w:r>
                            <w:r>
                              <w:rPr>
                                <w:rFonts w:eastAsia="仿宋_GB2312"/>
                                <w:spacing w:val="-20"/>
                                <w:sz w:val="32"/>
                                <w:szCs w:val="32"/>
                              </w:rPr>
                              <w:t>3</w:t>
                            </w:r>
                            <w:r w:rsidRPr="00624A40">
                              <w:rPr>
                                <w:rFonts w:ascii="仿宋_GB2312" w:eastAsia="仿宋_GB2312" w:hint="eastAsia"/>
                                <w:spacing w:val="-20"/>
                                <w:sz w:val="32"/>
                                <w:szCs w:val="3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DFD24" id="_x0000_t202" coordsize="21600,21600" o:spt="202" path="m,l,21600r21600,l21600,xe">
                <v:stroke joinstyle="miter"/>
                <v:path gradientshapeok="t" o:connecttype="rect"/>
              </v:shapetype>
              <v:shape id="文本框 3" o:spid="_x0000_s1026" type="#_x0000_t202" style="position:absolute;left:0;text-align:left;margin-left:123.75pt;margin-top:69pt;width:168.65pt;height:38.4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" stroked="f">
                <v:textbox style="mso-fit-shape-to-text:t">
                  <w:txbxContent>
                    <w:p w:rsidR="00D87E09" w:rsidRPr="00624A40" w:rsidRDefault="00D87E09" w:rsidP="00D87E09">
                      <w:pPr>
                        <w:rPr>
                          <w:rFonts w:ascii="仿宋_GB2312" w:eastAsia="仿宋_GB2312"/>
                          <w:spacing w:val="-20"/>
                          <w:sz w:val="32"/>
                          <w:szCs w:val="32"/>
                        </w:rPr>
                      </w:pPr>
                      <w:r w:rsidRPr="00624A40">
                        <w:rPr>
                          <w:rFonts w:ascii="仿宋_GB2312" w:eastAsia="仿宋_GB2312" w:hint="eastAsia"/>
                          <w:spacing w:val="-20"/>
                          <w:sz w:val="32"/>
                          <w:szCs w:val="32"/>
                        </w:rPr>
                        <w:t>湘商职院发</w:t>
                      </w:r>
                      <w:r w:rsidRPr="00802002">
                        <w:rPr>
                          <w:rFonts w:eastAsia="仿宋_GB2312"/>
                          <w:spacing w:val="-20"/>
                          <w:sz w:val="32"/>
                          <w:szCs w:val="32"/>
                        </w:rPr>
                        <w:t>〔</w:t>
                      </w:r>
                      <w:r w:rsidRPr="00802002">
                        <w:rPr>
                          <w:rFonts w:eastAsia="仿宋_GB2312"/>
                          <w:spacing w:val="-20"/>
                          <w:sz w:val="32"/>
                          <w:szCs w:val="32"/>
                        </w:rPr>
                        <w:t>2022</w:t>
                      </w:r>
                      <w:r w:rsidRPr="00802002">
                        <w:rPr>
                          <w:rFonts w:eastAsia="仿宋_GB2312"/>
                          <w:spacing w:val="-20"/>
                          <w:sz w:val="32"/>
                          <w:szCs w:val="32"/>
                        </w:rPr>
                        <w:t>〕</w:t>
                      </w:r>
                      <w:r w:rsidRPr="00802002">
                        <w:rPr>
                          <w:rFonts w:eastAsia="仿宋_GB2312"/>
                          <w:spacing w:val="-20"/>
                          <w:sz w:val="32"/>
                          <w:szCs w:val="32"/>
                        </w:rPr>
                        <w:t>4</w:t>
                      </w:r>
                      <w:r>
                        <w:rPr>
                          <w:rFonts w:eastAsia="仿宋_GB2312"/>
                          <w:spacing w:val="-20"/>
                          <w:sz w:val="32"/>
                          <w:szCs w:val="32"/>
                        </w:rPr>
                        <w:t>3</w:t>
                      </w:r>
                      <w:r w:rsidRPr="00624A40">
                        <w:rPr>
                          <w:rFonts w:ascii="仿宋_GB2312" w:eastAsia="仿宋_GB2312" w:hint="eastAsia"/>
                          <w:spacing w:val="-20"/>
                          <w:sz w:val="32"/>
                          <w:szCs w:val="32"/>
                        </w:rPr>
                        <w:t>号</w:t>
                      </w:r>
                    </w:p>
                  </w:txbxContent>
                </v:textbox>
                <w10:wrap type="square"/>
              </v:shape>
            </w:pict>
          </mc:Fallback>
        </mc:AlternateContent>
      </w:r>
      <w:r w:rsidR="00D87E09">
        <w:rPr>
          <w:noProof/>
        </w:rPr>
        <w:drawing>
          <wp:anchor distT="0" distB="0" distL="114300" distR="114300" simplePos="0" relativeHeight="251659776" behindDoc="0" locked="0" layoutInCell="1" allowOverlap="1" wp14:anchorId="7D27381F" wp14:editId="64A0FBE3">
            <wp:simplePos x="0" y="0"/>
            <wp:positionH relativeFrom="margin">
              <wp:posOffset>-457200</wp:posOffset>
            </wp:positionH>
            <wp:positionV relativeFrom="margin">
              <wp:posOffset>161925</wp:posOffset>
            </wp:positionV>
            <wp:extent cx="6162675" cy="1704975"/>
            <wp:effectExtent l="0" t="0" r="9525"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C28" w:rsidRDefault="00EF5C28" w:rsidP="00EF5C28">
      <w:pPr>
        <w:spacing w:line="600" w:lineRule="exact"/>
        <w:jc w:val="center"/>
        <w:rPr>
          <w:rFonts w:ascii="方正小标宋简体" w:eastAsia="方正小标宋简体" w:hAnsi="方正小标宋简体"/>
          <w:bCs/>
          <w:sz w:val="44"/>
          <w:szCs w:val="44"/>
        </w:rPr>
      </w:pPr>
      <w:r w:rsidRPr="00A50929">
        <w:rPr>
          <w:rFonts w:ascii="方正小标宋简体" w:eastAsia="方正小标宋简体" w:hAnsi="方正小标宋简体" w:hint="eastAsia"/>
          <w:bCs/>
          <w:sz w:val="44"/>
          <w:szCs w:val="44"/>
        </w:rPr>
        <w:t>关于印发《</w:t>
      </w:r>
      <w:r w:rsidRPr="007C1487">
        <w:rPr>
          <w:rFonts w:ascii="方正小标宋简体" w:eastAsia="方正小标宋简体" w:hAnsi="方正小标宋简体" w:hint="eastAsia"/>
          <w:bCs/>
          <w:sz w:val="44"/>
          <w:szCs w:val="44"/>
        </w:rPr>
        <w:t>湖南商务职业技术学院</w:t>
      </w:r>
    </w:p>
    <w:p w:rsidR="00EF5C28" w:rsidRPr="00EF5C28" w:rsidRDefault="00EF5C28" w:rsidP="00EF5C28">
      <w:pPr>
        <w:spacing w:line="600" w:lineRule="exact"/>
        <w:jc w:val="center"/>
        <w:rPr>
          <w:b/>
          <w:bCs/>
          <w:sz w:val="44"/>
        </w:rPr>
      </w:pPr>
      <w:r w:rsidRPr="00EF5C28">
        <w:rPr>
          <w:rFonts w:ascii="方正小标宋简体" w:eastAsia="方正小标宋简体" w:hAnsi="方正小标宋简体" w:hint="eastAsia"/>
          <w:bCs/>
          <w:sz w:val="44"/>
          <w:szCs w:val="44"/>
        </w:rPr>
        <w:t>科研成果奖励办法</w:t>
      </w:r>
      <w:r w:rsidRPr="00A50929">
        <w:rPr>
          <w:rFonts w:ascii="方正小标宋简体" w:eastAsia="方正小标宋简体" w:hAnsi="方正小标宋简体" w:hint="eastAsia"/>
          <w:bCs/>
          <w:sz w:val="44"/>
          <w:szCs w:val="44"/>
        </w:rPr>
        <w:t>》的通知</w:t>
      </w:r>
    </w:p>
    <w:p w:rsidR="00EF5C28" w:rsidRPr="00B43511" w:rsidRDefault="00EF5C28" w:rsidP="00EF5C28">
      <w:pPr>
        <w:spacing w:line="600" w:lineRule="exact"/>
        <w:ind w:firstLineChars="200" w:firstLine="640"/>
        <w:jc w:val="center"/>
        <w:rPr>
          <w:rFonts w:ascii="仿宋_GB2312" w:eastAsia="仿宋_GB2312"/>
          <w:sz w:val="32"/>
          <w:szCs w:val="32"/>
        </w:rPr>
      </w:pPr>
    </w:p>
    <w:p w:rsidR="00EF5C28" w:rsidRPr="00B43511" w:rsidRDefault="00EF5C28" w:rsidP="00EF5C28">
      <w:pPr>
        <w:spacing w:line="600" w:lineRule="exact"/>
        <w:rPr>
          <w:rFonts w:ascii="仿宋_GB2312" w:eastAsia="仿宋_GB2312"/>
          <w:sz w:val="32"/>
          <w:szCs w:val="32"/>
        </w:rPr>
      </w:pPr>
      <w:r w:rsidRPr="00B43511">
        <w:rPr>
          <w:rFonts w:ascii="仿宋_GB2312" w:eastAsia="仿宋_GB2312"/>
          <w:sz w:val="32"/>
          <w:szCs w:val="32"/>
        </w:rPr>
        <w:t>各部门</w:t>
      </w:r>
      <w:r w:rsidRPr="00B43511">
        <w:rPr>
          <w:rFonts w:ascii="仿宋_GB2312" w:eastAsia="仿宋_GB2312" w:hint="eastAsia"/>
          <w:sz w:val="32"/>
          <w:szCs w:val="32"/>
        </w:rPr>
        <w:t>：</w:t>
      </w:r>
    </w:p>
    <w:p w:rsidR="00EF5C28" w:rsidRPr="00EF5C28" w:rsidRDefault="00EF5C28" w:rsidP="00EF5C28">
      <w:pPr>
        <w:spacing w:line="600" w:lineRule="exact"/>
        <w:ind w:firstLineChars="200" w:firstLine="640"/>
        <w:rPr>
          <w:rFonts w:ascii="仿宋_GB2312" w:eastAsia="仿宋_GB2312"/>
          <w:sz w:val="32"/>
          <w:szCs w:val="32"/>
        </w:rPr>
      </w:pPr>
      <w:r w:rsidRPr="00B43511">
        <w:rPr>
          <w:rFonts w:ascii="仿宋_GB2312" w:eastAsia="仿宋_GB2312" w:hint="eastAsia"/>
          <w:sz w:val="32"/>
          <w:szCs w:val="32"/>
        </w:rPr>
        <w:t>《</w:t>
      </w:r>
      <w:r>
        <w:rPr>
          <w:rFonts w:ascii="仿宋_GB2312" w:eastAsia="仿宋_GB2312" w:hint="eastAsia"/>
          <w:sz w:val="32"/>
          <w:szCs w:val="32"/>
        </w:rPr>
        <w:t>湖南商务职业技术学院</w:t>
      </w:r>
      <w:r w:rsidRPr="00EF5C28">
        <w:rPr>
          <w:rFonts w:ascii="仿宋_GB2312" w:eastAsia="仿宋_GB2312" w:hint="eastAsia"/>
          <w:sz w:val="32"/>
          <w:szCs w:val="32"/>
        </w:rPr>
        <w:t>科研成果奖励办法</w:t>
      </w:r>
      <w:r w:rsidRPr="00B43511">
        <w:rPr>
          <w:rFonts w:ascii="仿宋_GB2312" w:eastAsia="仿宋_GB2312" w:hint="eastAsia"/>
          <w:sz w:val="32"/>
          <w:szCs w:val="32"/>
        </w:rPr>
        <w:t>》</w:t>
      </w:r>
      <w:r w:rsidR="00D87E09">
        <w:rPr>
          <w:rFonts w:ascii="仿宋_GB2312" w:eastAsia="仿宋_GB2312" w:hint="eastAsia"/>
          <w:sz w:val="32"/>
          <w:szCs w:val="32"/>
        </w:rPr>
        <w:t>经修订，现</w:t>
      </w:r>
      <w:r w:rsidRPr="00B43511">
        <w:rPr>
          <w:rFonts w:ascii="仿宋_GB2312" w:eastAsia="仿宋_GB2312" w:hint="eastAsia"/>
          <w:sz w:val="32"/>
          <w:szCs w:val="32"/>
        </w:rPr>
        <w:t>印发给你们，请遵照执行。</w:t>
      </w:r>
    </w:p>
    <w:p w:rsidR="00EF5C28" w:rsidRPr="00B43511" w:rsidRDefault="00EF5C28" w:rsidP="00EF5C28">
      <w:pPr>
        <w:spacing w:line="600" w:lineRule="exact"/>
        <w:rPr>
          <w:rFonts w:ascii="仿宋_GB2312" w:eastAsia="仿宋_GB2312"/>
          <w:sz w:val="32"/>
          <w:szCs w:val="32"/>
        </w:rPr>
      </w:pPr>
    </w:p>
    <w:p w:rsidR="00EF5C28" w:rsidRPr="00B43511" w:rsidRDefault="00EF5C28" w:rsidP="00EF5C28">
      <w:pPr>
        <w:spacing w:line="600" w:lineRule="exact"/>
        <w:rPr>
          <w:rFonts w:ascii="仿宋_GB2312" w:eastAsia="仿宋_GB2312"/>
          <w:sz w:val="32"/>
          <w:szCs w:val="32"/>
        </w:rPr>
      </w:pPr>
    </w:p>
    <w:p w:rsidR="00EF5C28" w:rsidRDefault="00EF5C28" w:rsidP="00EF5C28">
      <w:pPr>
        <w:spacing w:line="600" w:lineRule="exact"/>
        <w:jc w:val="center"/>
        <w:rPr>
          <w:rFonts w:ascii="仿宋_GB2312" w:eastAsia="仿宋_GB2312"/>
          <w:sz w:val="32"/>
          <w:szCs w:val="32"/>
        </w:rPr>
      </w:pPr>
      <w:r w:rsidRPr="00B43511">
        <w:rPr>
          <w:rFonts w:ascii="仿宋_GB2312" w:eastAsia="仿宋_GB2312" w:hint="eastAsia"/>
          <w:sz w:val="32"/>
          <w:szCs w:val="32"/>
        </w:rPr>
        <w:t xml:space="preserve"> </w:t>
      </w:r>
      <w:r>
        <w:rPr>
          <w:rFonts w:ascii="仿宋_GB2312" w:eastAsia="仿宋_GB2312"/>
          <w:sz w:val="32"/>
          <w:szCs w:val="32"/>
        </w:rPr>
        <w:t xml:space="preserve">                         </w:t>
      </w:r>
      <w:r w:rsidRPr="00B43511">
        <w:rPr>
          <w:rFonts w:ascii="仿宋_GB2312" w:eastAsia="仿宋_GB2312"/>
          <w:sz w:val="32"/>
          <w:szCs w:val="32"/>
        </w:rPr>
        <w:t xml:space="preserve"> </w:t>
      </w:r>
      <w:r w:rsidRPr="00B43511">
        <w:rPr>
          <w:rFonts w:ascii="仿宋_GB2312" w:eastAsia="仿宋_GB2312" w:hint="eastAsia"/>
          <w:sz w:val="32"/>
          <w:szCs w:val="32"/>
        </w:rPr>
        <w:t>湖南商务职业技术学院</w:t>
      </w:r>
    </w:p>
    <w:p w:rsidR="00EF5C28" w:rsidRDefault="00EF5C28" w:rsidP="00EF5C28">
      <w:pPr>
        <w:spacing w:line="600" w:lineRule="exact"/>
        <w:rPr>
          <w:rFonts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FF5D6A">
        <w:rPr>
          <w:rFonts w:eastAsia="仿宋_GB2312"/>
          <w:sz w:val="32"/>
          <w:szCs w:val="32"/>
        </w:rPr>
        <w:t>2022</w:t>
      </w:r>
      <w:r w:rsidRPr="00FF5D6A">
        <w:rPr>
          <w:rFonts w:eastAsia="仿宋_GB2312"/>
          <w:sz w:val="32"/>
          <w:szCs w:val="32"/>
        </w:rPr>
        <w:t>年</w:t>
      </w:r>
      <w:r>
        <w:rPr>
          <w:rFonts w:eastAsia="仿宋_GB2312"/>
          <w:sz w:val="32"/>
          <w:szCs w:val="32"/>
        </w:rPr>
        <w:t>6</w:t>
      </w:r>
      <w:r w:rsidRPr="00FF5D6A">
        <w:rPr>
          <w:rFonts w:eastAsia="仿宋_GB2312"/>
          <w:sz w:val="32"/>
          <w:szCs w:val="32"/>
        </w:rPr>
        <w:t>月</w:t>
      </w:r>
      <w:r>
        <w:rPr>
          <w:rFonts w:eastAsia="仿宋_GB2312"/>
          <w:sz w:val="32"/>
          <w:szCs w:val="32"/>
        </w:rPr>
        <w:t>20</w:t>
      </w:r>
      <w:r w:rsidRPr="00FF5D6A">
        <w:rPr>
          <w:rFonts w:eastAsia="仿宋_GB2312"/>
          <w:sz w:val="32"/>
          <w:szCs w:val="32"/>
        </w:rPr>
        <w:t>日</w:t>
      </w:r>
      <w:r>
        <w:rPr>
          <w:rFonts w:eastAsia="仿宋_GB2312"/>
          <w:sz w:val="32"/>
          <w:szCs w:val="32"/>
        </w:rPr>
        <w:br w:type="page"/>
      </w:r>
    </w:p>
    <w:p w:rsidR="00C52E20" w:rsidRPr="00EF5C28" w:rsidRDefault="00EF5C28" w:rsidP="00EF5C28">
      <w:pPr>
        <w:spacing w:line="600" w:lineRule="exact"/>
        <w:jc w:val="center"/>
        <w:rPr>
          <w:rFonts w:ascii="方正小标宋简体" w:eastAsia="方正小标宋简体" w:hAnsi="方正小标宋简体"/>
          <w:bCs/>
          <w:sz w:val="44"/>
          <w:szCs w:val="44"/>
        </w:rPr>
      </w:pPr>
      <w:r w:rsidRPr="00EF5C28">
        <w:rPr>
          <w:rFonts w:ascii="方正小标宋简体" w:eastAsia="方正小标宋简体" w:hAnsi="方正小标宋简体" w:hint="eastAsia"/>
          <w:bCs/>
          <w:sz w:val="44"/>
          <w:szCs w:val="44"/>
        </w:rPr>
        <w:lastRenderedPageBreak/>
        <w:t>湖南商务职业技术学院</w:t>
      </w:r>
      <w:r w:rsidR="00C52E20" w:rsidRPr="00EF5C28">
        <w:rPr>
          <w:rFonts w:ascii="方正小标宋简体" w:eastAsia="方正小标宋简体" w:hAnsi="方正小标宋简体" w:hint="eastAsia"/>
          <w:bCs/>
          <w:sz w:val="44"/>
          <w:szCs w:val="44"/>
        </w:rPr>
        <w:t>科研成果奖励办法</w:t>
      </w:r>
    </w:p>
    <w:p w:rsidR="00C52E20" w:rsidRPr="00EF5C28" w:rsidRDefault="00C52E20" w:rsidP="00EF5C28">
      <w:pPr>
        <w:tabs>
          <w:tab w:val="left" w:pos="7200"/>
        </w:tabs>
        <w:spacing w:beforeLines="100" w:before="312" w:afterLines="100" w:after="312" w:line="600" w:lineRule="exact"/>
        <w:jc w:val="center"/>
        <w:rPr>
          <w:rFonts w:ascii="黑体" w:eastAsia="黑体" w:hAnsi="黑体"/>
        </w:rPr>
      </w:pPr>
      <w:r w:rsidRPr="00EF5C28">
        <w:rPr>
          <w:rFonts w:ascii="黑体" w:eastAsia="黑体" w:hAnsi="黑体" w:hint="eastAsia"/>
          <w:bCs/>
          <w:sz w:val="32"/>
          <w:szCs w:val="32"/>
        </w:rPr>
        <w:t>第一章</w:t>
      </w:r>
      <w:r w:rsidRPr="00EF5C28">
        <w:rPr>
          <w:rFonts w:ascii="黑体" w:eastAsia="黑体" w:hAnsi="黑体"/>
          <w:bCs/>
          <w:sz w:val="32"/>
          <w:szCs w:val="32"/>
        </w:rPr>
        <w:t xml:space="preserve">  </w:t>
      </w:r>
      <w:r w:rsidRPr="00EF5C28">
        <w:rPr>
          <w:rFonts w:ascii="黑体" w:eastAsia="黑体" w:hAnsi="黑体" w:hint="eastAsia"/>
          <w:bCs/>
          <w:sz w:val="32"/>
          <w:szCs w:val="32"/>
        </w:rPr>
        <w:t>总</w:t>
      </w:r>
      <w:r w:rsidRPr="00EF5C28">
        <w:rPr>
          <w:rFonts w:ascii="黑体" w:eastAsia="黑体" w:hAnsi="黑体"/>
          <w:bCs/>
          <w:sz w:val="32"/>
          <w:szCs w:val="32"/>
        </w:rPr>
        <w:t xml:space="preserve">  </w:t>
      </w:r>
      <w:r w:rsidRPr="00EF5C28">
        <w:rPr>
          <w:rFonts w:ascii="黑体" w:eastAsia="黑体" w:hAnsi="黑体" w:hint="eastAsia"/>
          <w:bCs/>
          <w:sz w:val="32"/>
          <w:szCs w:val="32"/>
        </w:rPr>
        <w:t>则</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第一条</w:t>
      </w:r>
      <w:r w:rsidR="009D2D8A" w:rsidRPr="00EF5C28">
        <w:rPr>
          <w:rFonts w:ascii="仿宋_GB2312" w:eastAsia="仿宋_GB2312" w:hint="eastAsia"/>
          <w:sz w:val="32"/>
          <w:szCs w:val="32"/>
        </w:rPr>
        <w:t xml:space="preserve"> </w:t>
      </w:r>
      <w:r w:rsidRPr="00EF5C28">
        <w:rPr>
          <w:rFonts w:ascii="仿宋_GB2312" w:eastAsia="仿宋_GB2312" w:hint="eastAsia"/>
          <w:sz w:val="32"/>
          <w:szCs w:val="32"/>
        </w:rPr>
        <w:t>为进一步调动教职工从事科研工作的积极性，提高科研水平，促进学院内涵建设和人才培养质量的提高，提升学院的学术地位，修订本办法。</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第二条</w:t>
      </w:r>
      <w:r w:rsidRPr="00EF5C28">
        <w:rPr>
          <w:rFonts w:ascii="仿宋_GB2312" w:eastAsia="仿宋_GB2312"/>
          <w:b/>
          <w:sz w:val="32"/>
          <w:szCs w:val="32"/>
        </w:rPr>
        <w:t xml:space="preserve"> </w:t>
      </w:r>
      <w:r w:rsidRPr="00EF5C28">
        <w:rPr>
          <w:rFonts w:ascii="仿宋_GB2312" w:eastAsia="仿宋_GB2312" w:hint="eastAsia"/>
          <w:sz w:val="32"/>
          <w:szCs w:val="32"/>
        </w:rPr>
        <w:t>本办法奖励对象为学院教职工。</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第三条</w:t>
      </w:r>
      <w:r w:rsidRPr="00EF5C28">
        <w:rPr>
          <w:rFonts w:ascii="仿宋_GB2312" w:eastAsia="仿宋_GB2312"/>
          <w:sz w:val="32"/>
          <w:szCs w:val="32"/>
        </w:rPr>
        <w:t xml:space="preserve"> </w:t>
      </w:r>
      <w:r w:rsidRPr="00EF5C28">
        <w:rPr>
          <w:rFonts w:ascii="仿宋_GB2312" w:eastAsia="仿宋_GB2312" w:hint="eastAsia"/>
          <w:sz w:val="32"/>
          <w:szCs w:val="32"/>
        </w:rPr>
        <w:t>本办法设成果奖、论文奖、著作奖、艺术作品奖、课题结项奖</w:t>
      </w:r>
      <w:r w:rsidR="00960F9E" w:rsidRPr="00EF5C28">
        <w:rPr>
          <w:rFonts w:ascii="仿宋_GB2312" w:eastAsia="仿宋_GB2312" w:hint="eastAsia"/>
          <w:sz w:val="32"/>
          <w:szCs w:val="32"/>
        </w:rPr>
        <w:t>、智库成果奖</w:t>
      </w:r>
      <w:r w:rsidRPr="00EF5C28">
        <w:rPr>
          <w:rFonts w:ascii="仿宋_GB2312" w:eastAsia="仿宋_GB2312" w:hint="eastAsia"/>
          <w:sz w:val="32"/>
          <w:szCs w:val="32"/>
        </w:rPr>
        <w:t>。</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第四条</w:t>
      </w:r>
      <w:r w:rsidRPr="00EF5C28">
        <w:rPr>
          <w:rFonts w:ascii="楷体_GB2312" w:eastAsia="楷体_GB2312"/>
          <w:sz w:val="32"/>
          <w:szCs w:val="32"/>
        </w:rPr>
        <w:t xml:space="preserve"> </w:t>
      </w:r>
      <w:r w:rsidRPr="00EF5C28">
        <w:rPr>
          <w:rFonts w:ascii="仿宋_GB2312" w:eastAsia="仿宋_GB2312" w:hint="eastAsia"/>
          <w:sz w:val="32"/>
          <w:szCs w:val="32"/>
        </w:rPr>
        <w:t>申报上述奖项的成果原则上必须是第一作者为学院教职工，且以湖南商务职业技术学院为第一署名单位（特殊成果没有单位署名的除外）。学院教职工在读研究生期间发表的与其研究方向有关的论文成果允许把就读学校署名为第一单位，湖南商务职业技术学院署名为第二单位。</w:t>
      </w:r>
    </w:p>
    <w:p w:rsidR="00C52E20" w:rsidRPr="00EF5C28" w:rsidRDefault="00C52E20" w:rsidP="00EF5C28">
      <w:pPr>
        <w:tabs>
          <w:tab w:val="left" w:pos="7200"/>
        </w:tabs>
        <w:snapToGrid w:val="0"/>
        <w:spacing w:beforeLines="100" w:before="312" w:afterLines="100" w:after="312" w:line="600" w:lineRule="exact"/>
        <w:jc w:val="center"/>
        <w:rPr>
          <w:rFonts w:ascii="黑体" w:eastAsia="黑体"/>
          <w:bCs/>
          <w:sz w:val="32"/>
          <w:szCs w:val="32"/>
        </w:rPr>
      </w:pPr>
      <w:r w:rsidRPr="00EF5C28">
        <w:rPr>
          <w:rFonts w:ascii="黑体" w:eastAsia="黑体" w:hint="eastAsia"/>
          <w:bCs/>
          <w:sz w:val="32"/>
          <w:szCs w:val="32"/>
        </w:rPr>
        <w:t>第二章</w:t>
      </w:r>
      <w:r w:rsidRPr="00EF5C28">
        <w:rPr>
          <w:rFonts w:ascii="黑体" w:eastAsia="黑体"/>
          <w:bCs/>
          <w:sz w:val="32"/>
          <w:szCs w:val="32"/>
        </w:rPr>
        <w:t xml:space="preserve">  </w:t>
      </w:r>
      <w:r w:rsidRPr="00EF5C28">
        <w:rPr>
          <w:rFonts w:ascii="黑体" w:eastAsia="黑体" w:hint="eastAsia"/>
          <w:bCs/>
          <w:sz w:val="32"/>
          <w:szCs w:val="32"/>
        </w:rPr>
        <w:t>奖励办法</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第五条</w:t>
      </w:r>
      <w:r w:rsidRPr="00EF5C28">
        <w:rPr>
          <w:rFonts w:ascii="楷体_GB2312" w:eastAsia="楷体_GB2312" w:hAnsi="楷体"/>
          <w:b/>
          <w:sz w:val="32"/>
          <w:szCs w:val="32"/>
        </w:rPr>
        <w:t xml:space="preserve"> </w:t>
      </w:r>
      <w:r w:rsidRPr="00EF5C28">
        <w:rPr>
          <w:rFonts w:ascii="仿宋_GB2312" w:eastAsia="仿宋_GB2312" w:hint="eastAsia"/>
          <w:sz w:val="32"/>
          <w:szCs w:val="32"/>
        </w:rPr>
        <w:t>申报成果奖的必须是由学院统一组织申报的成果评奖中的获奖成果。包括国家级奖励成果：国家科技成果奖</w:t>
      </w:r>
      <w:r w:rsidR="00EF5C28">
        <w:rPr>
          <w:rFonts w:ascii="仿宋_GB2312" w:eastAsia="仿宋_GB2312" w:hint="eastAsia"/>
          <w:sz w:val="32"/>
          <w:szCs w:val="32"/>
        </w:rPr>
        <w:t>（</w:t>
      </w:r>
      <w:r w:rsidR="00EF5C28" w:rsidRPr="00EF5C28">
        <w:rPr>
          <w:rFonts w:ascii="仿宋_GB2312" w:eastAsia="仿宋_GB2312" w:hint="eastAsia"/>
          <w:sz w:val="32"/>
          <w:szCs w:val="32"/>
        </w:rPr>
        <w:t>包括国家最高科学技术奖、国家自然科学奖、国家技术发明奖、国家科技进步奖、国际科学技术合作奖</w:t>
      </w:r>
      <w:r w:rsidR="00EF5C28">
        <w:rPr>
          <w:rFonts w:ascii="仿宋_GB2312" w:eastAsia="仿宋_GB2312" w:hint="eastAsia"/>
          <w:sz w:val="32"/>
          <w:szCs w:val="32"/>
        </w:rPr>
        <w:t>）</w:t>
      </w:r>
      <w:r w:rsidRPr="00EF5C28">
        <w:rPr>
          <w:rFonts w:ascii="仿宋_GB2312" w:eastAsia="仿宋_GB2312" w:hint="eastAsia"/>
          <w:sz w:val="32"/>
          <w:szCs w:val="32"/>
        </w:rPr>
        <w:t>，国家哲学社会科学奖，高等学校科学研究优秀成果奖；省、部级奖励成果：省、部级科技奖，</w:t>
      </w:r>
      <w:r w:rsidRPr="00EF5C28">
        <w:rPr>
          <w:rFonts w:ascii="仿宋_GB2312" w:eastAsia="仿宋_GB2312" w:hAnsi="宋体" w:hint="eastAsia"/>
          <w:sz w:val="32"/>
          <w:szCs w:val="32"/>
        </w:rPr>
        <w:t>国务院各部委颁发的哲学社会科学成果奖，</w:t>
      </w:r>
      <w:r w:rsidRPr="00EF5C28">
        <w:rPr>
          <w:rFonts w:ascii="仿宋_GB2312" w:eastAsia="仿宋_GB2312" w:hint="eastAsia"/>
          <w:sz w:val="32"/>
          <w:szCs w:val="32"/>
        </w:rPr>
        <w:t>省哲学社会科学成果奖，省教育科学研究优秀成果</w:t>
      </w:r>
      <w:r w:rsidRPr="00EF5C28">
        <w:rPr>
          <w:rFonts w:ascii="仿宋_GB2312" w:eastAsia="仿宋_GB2312" w:hint="eastAsia"/>
          <w:sz w:val="32"/>
          <w:szCs w:val="32"/>
        </w:rPr>
        <w:lastRenderedPageBreak/>
        <w:t>奖；市、厅级奖励成果：市、厅级科技奖，哲学社会科学成果奖；通过省部级以上鉴定且鉴定结果为省内先进（或三等奖）及以上的成果；国家专利、</w:t>
      </w:r>
      <w:r w:rsidR="00493324" w:rsidRPr="00EF5C28">
        <w:rPr>
          <w:rFonts w:ascii="仿宋_GB2312" w:eastAsia="仿宋_GB2312" w:hint="eastAsia"/>
          <w:sz w:val="32"/>
          <w:szCs w:val="32"/>
        </w:rPr>
        <w:t>计算机</w:t>
      </w:r>
      <w:r w:rsidRPr="00EF5C28">
        <w:rPr>
          <w:rFonts w:ascii="仿宋_GB2312" w:eastAsia="仿宋_GB2312" w:hint="eastAsia"/>
          <w:sz w:val="32"/>
          <w:szCs w:val="32"/>
        </w:rPr>
        <w:t>软件著作权；由学院统一组织申报参加省部级及以上政府部门、学术团体组织的评奖中被评为一、二等奖的成果（非学院统一组织申报的在教指委、行指委及行业商会、学协会等获得奖项的成果，学院不予奖励）。具体奖励标准见附件</w:t>
      </w:r>
      <w:r w:rsidRPr="00EF5C28">
        <w:rPr>
          <w:rFonts w:eastAsia="仿宋_GB2312"/>
          <w:sz w:val="32"/>
          <w:szCs w:val="32"/>
        </w:rPr>
        <w:t>1</w:t>
      </w:r>
      <w:r w:rsidRPr="00EF5C28">
        <w:rPr>
          <w:rFonts w:ascii="仿宋_GB2312" w:eastAsia="仿宋_GB2312" w:hint="eastAsia"/>
          <w:sz w:val="32"/>
          <w:szCs w:val="32"/>
        </w:rPr>
        <w:t>。</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第六条</w:t>
      </w:r>
      <w:r w:rsidRPr="00EF5C28">
        <w:rPr>
          <w:rFonts w:ascii="楷体_GB2312" w:eastAsia="楷体_GB2312" w:hAnsi="楷体"/>
          <w:b/>
          <w:sz w:val="32"/>
          <w:szCs w:val="32"/>
        </w:rPr>
        <w:t xml:space="preserve"> </w:t>
      </w:r>
      <w:r w:rsidRPr="00EF5C28">
        <w:rPr>
          <w:rFonts w:ascii="仿宋_GB2312" w:eastAsia="仿宋_GB2312" w:hint="eastAsia"/>
          <w:sz w:val="32"/>
          <w:szCs w:val="32"/>
        </w:rPr>
        <w:t>申报论文奖的论文必须是当年在学术期刊上公开发表的</w:t>
      </w:r>
      <w:r w:rsidRPr="00EF5C28">
        <w:rPr>
          <w:rFonts w:eastAsia="仿宋_GB2312"/>
          <w:sz w:val="32"/>
          <w:szCs w:val="32"/>
        </w:rPr>
        <w:t>3000</w:t>
      </w:r>
      <w:r w:rsidRPr="00EF5C28">
        <w:rPr>
          <w:rFonts w:ascii="仿宋_GB2312" w:eastAsia="仿宋_GB2312" w:hint="eastAsia"/>
          <w:sz w:val="32"/>
          <w:szCs w:val="32"/>
        </w:rPr>
        <w:t>字以上超</w:t>
      </w:r>
      <w:r w:rsidRPr="00EF5C28">
        <w:rPr>
          <w:rFonts w:eastAsia="仿宋_GB2312" w:hint="eastAsia"/>
          <w:sz w:val="32"/>
          <w:szCs w:val="32"/>
        </w:rPr>
        <w:t>过</w:t>
      </w:r>
      <w:r w:rsidRPr="00EF5C28">
        <w:rPr>
          <w:rFonts w:eastAsia="仿宋_GB2312"/>
          <w:sz w:val="32"/>
          <w:szCs w:val="32"/>
        </w:rPr>
        <w:t>1</w:t>
      </w:r>
      <w:r w:rsidRPr="00EF5C28">
        <w:rPr>
          <w:rFonts w:ascii="仿宋_GB2312" w:eastAsia="仿宋_GB2312" w:hint="eastAsia"/>
          <w:sz w:val="32"/>
          <w:szCs w:val="32"/>
        </w:rPr>
        <w:t>个版面的学术论文。学术期刊是指由国家新闻出版广电总局认定并正式公布的学术期刊名单中的期刊。具体奖励标准见附件</w:t>
      </w:r>
      <w:r w:rsidRPr="00EF5C28">
        <w:rPr>
          <w:rFonts w:eastAsia="仿宋_GB2312"/>
          <w:sz w:val="32"/>
          <w:szCs w:val="32"/>
        </w:rPr>
        <w:t>2</w:t>
      </w:r>
      <w:r w:rsidRPr="00EF5C28">
        <w:rPr>
          <w:rFonts w:ascii="仿宋_GB2312" w:eastAsia="仿宋_GB2312" w:hint="eastAsia"/>
          <w:sz w:val="32"/>
          <w:szCs w:val="32"/>
        </w:rPr>
        <w:t>。</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第七条</w:t>
      </w:r>
      <w:r w:rsidRPr="00EF5C28">
        <w:rPr>
          <w:rFonts w:ascii="楷体_GB2312" w:eastAsia="楷体_GB2312"/>
          <w:b/>
          <w:sz w:val="32"/>
          <w:szCs w:val="32"/>
        </w:rPr>
        <w:t xml:space="preserve"> </w:t>
      </w:r>
      <w:r w:rsidRPr="00EF5C28">
        <w:rPr>
          <w:rFonts w:ascii="仿宋_GB2312" w:eastAsia="仿宋_GB2312" w:hint="eastAsia"/>
          <w:sz w:val="32"/>
          <w:szCs w:val="32"/>
        </w:rPr>
        <w:t>申报著作奖的，必须是公开出版的学术专著、学术译著。学术专著是指围绕某一专题开展深入研究而形成自己独立观点与见解并进行系统论述的、具有原创性特点的书籍。学术译著是指对国外公开出版的外文学术著作进行翻译出版的书籍。具体奖励标准见附件</w:t>
      </w:r>
      <w:r w:rsidRPr="00EF5C28">
        <w:rPr>
          <w:rFonts w:eastAsia="仿宋_GB2312"/>
          <w:sz w:val="32"/>
          <w:szCs w:val="32"/>
        </w:rPr>
        <w:t>3</w:t>
      </w:r>
      <w:r w:rsidRPr="00EF5C28">
        <w:rPr>
          <w:rFonts w:ascii="仿宋_GB2312" w:eastAsia="仿宋_GB2312" w:hint="eastAsia"/>
          <w:sz w:val="32"/>
          <w:szCs w:val="32"/>
        </w:rPr>
        <w:t>。</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第八条</w:t>
      </w:r>
      <w:r w:rsidRPr="00EF5C28">
        <w:rPr>
          <w:rFonts w:ascii="仿宋_GB2312" w:eastAsia="仿宋_GB2312"/>
          <w:b/>
          <w:sz w:val="32"/>
          <w:szCs w:val="32"/>
        </w:rPr>
        <w:t xml:space="preserve"> </w:t>
      </w:r>
      <w:r w:rsidRPr="00EF5C28">
        <w:rPr>
          <w:rFonts w:ascii="仿宋_GB2312" w:eastAsia="仿宋_GB2312" w:hint="eastAsia"/>
          <w:sz w:val="32"/>
          <w:szCs w:val="32"/>
        </w:rPr>
        <w:t>申报艺术作品奖的艺术作品必须是公开发表的或在省级以上展览会展出并被收藏的作品。具体奖励标准见附</w:t>
      </w:r>
      <w:r w:rsidRPr="00EF5C28">
        <w:rPr>
          <w:rFonts w:eastAsia="仿宋_GB2312" w:hint="eastAsia"/>
          <w:sz w:val="32"/>
          <w:szCs w:val="32"/>
        </w:rPr>
        <w:t>件</w:t>
      </w:r>
      <w:r w:rsidRPr="00EF5C28">
        <w:rPr>
          <w:rFonts w:eastAsia="仿宋_GB2312"/>
          <w:sz w:val="32"/>
          <w:szCs w:val="32"/>
        </w:rPr>
        <w:t>4</w:t>
      </w:r>
      <w:r w:rsidRPr="00EF5C28">
        <w:rPr>
          <w:rFonts w:ascii="仿宋_GB2312" w:eastAsia="仿宋_GB2312" w:hint="eastAsia"/>
          <w:sz w:val="32"/>
          <w:szCs w:val="32"/>
        </w:rPr>
        <w:t>。</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第九条</w:t>
      </w:r>
      <w:r w:rsidRPr="00EF5C28">
        <w:rPr>
          <w:rFonts w:ascii="楷体_GB2312" w:eastAsia="楷体_GB2312" w:hAnsi="楷体"/>
          <w:b/>
          <w:sz w:val="32"/>
          <w:szCs w:val="32"/>
        </w:rPr>
        <w:t xml:space="preserve"> </w:t>
      </w:r>
      <w:r w:rsidRPr="00EF5C28">
        <w:rPr>
          <w:rFonts w:ascii="仿宋_GB2312" w:eastAsia="仿宋_GB2312" w:hint="eastAsia"/>
          <w:sz w:val="32"/>
          <w:szCs w:val="32"/>
        </w:rPr>
        <w:t>申报课题结项奖，必须是以学院为主持单位并给予经费配套资助、未延期结题的省级及以上课题。具体奖励标准见附</w:t>
      </w:r>
      <w:r w:rsidRPr="00EF5C28">
        <w:rPr>
          <w:rFonts w:eastAsia="仿宋_GB2312" w:hint="eastAsia"/>
          <w:sz w:val="32"/>
          <w:szCs w:val="32"/>
        </w:rPr>
        <w:t>件</w:t>
      </w:r>
      <w:r w:rsidRPr="00EF5C28">
        <w:rPr>
          <w:rFonts w:eastAsia="仿宋_GB2312"/>
          <w:sz w:val="32"/>
          <w:szCs w:val="32"/>
        </w:rPr>
        <w:t>5</w:t>
      </w:r>
      <w:r w:rsidRPr="00EF5C28">
        <w:rPr>
          <w:rFonts w:ascii="仿宋_GB2312" w:eastAsia="仿宋_GB2312" w:hint="eastAsia"/>
          <w:sz w:val="32"/>
          <w:szCs w:val="32"/>
        </w:rPr>
        <w:t>。</w:t>
      </w:r>
    </w:p>
    <w:p w:rsidR="00960F9E" w:rsidRPr="00EF5C28" w:rsidRDefault="00960F9E"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第十条</w:t>
      </w:r>
      <w:r w:rsidRPr="00EF5C28">
        <w:rPr>
          <w:rFonts w:ascii="仿宋_GB2312" w:eastAsia="仿宋_GB2312" w:hint="eastAsia"/>
          <w:sz w:val="32"/>
          <w:szCs w:val="32"/>
        </w:rPr>
        <w:t xml:space="preserve"> 申报智库成果奖，必须以湖南商务职业技术学</w:t>
      </w:r>
      <w:r w:rsidRPr="00EF5C28">
        <w:rPr>
          <w:rFonts w:ascii="仿宋_GB2312" w:eastAsia="仿宋_GB2312" w:hint="eastAsia"/>
          <w:sz w:val="32"/>
          <w:szCs w:val="32"/>
        </w:rPr>
        <w:lastRenderedPageBreak/>
        <w:t>院为第一署名单位，具体奖励标准见附件</w:t>
      </w:r>
      <w:r w:rsidRPr="00EF5C28">
        <w:rPr>
          <w:rFonts w:eastAsia="仿宋_GB2312" w:hint="eastAsia"/>
          <w:sz w:val="32"/>
          <w:szCs w:val="32"/>
        </w:rPr>
        <w:t>6</w:t>
      </w:r>
      <w:r w:rsidRPr="00EF5C28">
        <w:rPr>
          <w:rFonts w:ascii="仿宋_GB2312" w:eastAsia="仿宋_GB2312" w:hint="eastAsia"/>
          <w:sz w:val="32"/>
          <w:szCs w:val="32"/>
        </w:rPr>
        <w:t>。</w:t>
      </w:r>
    </w:p>
    <w:p w:rsidR="00C52E20" w:rsidRPr="00EF5C28" w:rsidRDefault="00C52E20" w:rsidP="00EF5C28">
      <w:pPr>
        <w:tabs>
          <w:tab w:val="left" w:pos="7200"/>
        </w:tabs>
        <w:snapToGrid w:val="0"/>
        <w:spacing w:beforeLines="100" w:before="312" w:afterLines="100" w:after="312" w:line="600" w:lineRule="exact"/>
        <w:jc w:val="center"/>
        <w:rPr>
          <w:rFonts w:ascii="黑体" w:eastAsia="黑体"/>
          <w:bCs/>
          <w:sz w:val="32"/>
          <w:szCs w:val="32"/>
        </w:rPr>
      </w:pPr>
      <w:r w:rsidRPr="00EF5C28">
        <w:rPr>
          <w:rFonts w:ascii="黑体" w:eastAsia="黑体" w:hint="eastAsia"/>
          <w:bCs/>
          <w:sz w:val="32"/>
          <w:szCs w:val="32"/>
        </w:rPr>
        <w:t>第三章</w:t>
      </w:r>
      <w:r w:rsidR="00EF5C28">
        <w:rPr>
          <w:rFonts w:ascii="黑体" w:eastAsia="黑体"/>
          <w:bCs/>
          <w:sz w:val="32"/>
          <w:szCs w:val="32"/>
        </w:rPr>
        <w:t xml:space="preserve">  </w:t>
      </w:r>
      <w:r w:rsidRPr="00EF5C28">
        <w:rPr>
          <w:rFonts w:ascii="黑体" w:eastAsia="黑体" w:hint="eastAsia"/>
          <w:bCs/>
          <w:sz w:val="32"/>
          <w:szCs w:val="32"/>
        </w:rPr>
        <w:t>报批程序</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一</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成果负责人或第一作者按当年申报通知的要求申报，提供成果原件及有关获奖证书原件交所在部门初审后，由部门汇总并签署初审意见后统一报科研处。</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二</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科研处负责材料的汇总与核实，并根据该办法对成果提出奖励意见，以匿名方式报院学术委员会评审。学术委员会有争议的成果，由科研处组织校外专家评审鉴定后，由学术委员会主任会议确定。</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三</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院学术委员会评审、确认获奖项目和奖励金额，由科研处予以公示，对公示有异议的，应在公示期（</w:t>
      </w:r>
      <w:r w:rsidRPr="00EF5C28">
        <w:rPr>
          <w:rFonts w:eastAsia="仿宋_GB2312"/>
          <w:sz w:val="32"/>
          <w:szCs w:val="32"/>
        </w:rPr>
        <w:t>7</w:t>
      </w:r>
      <w:r w:rsidRPr="00EF5C28">
        <w:rPr>
          <w:rFonts w:ascii="仿宋_GB2312" w:eastAsia="仿宋_GB2312" w:hint="eastAsia"/>
          <w:sz w:val="32"/>
          <w:szCs w:val="32"/>
        </w:rPr>
        <w:t>天）内向科研处提出，逾期不再受理。</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四</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科研处将院学术委员会的评审结果及公示后的情况报</w:t>
      </w:r>
      <w:r w:rsidR="00960F9E" w:rsidRPr="00EF5C28">
        <w:rPr>
          <w:rFonts w:ascii="仿宋_GB2312" w:eastAsia="仿宋_GB2312" w:hint="eastAsia"/>
          <w:sz w:val="32"/>
          <w:szCs w:val="32"/>
        </w:rPr>
        <w:t>院务会或党委会</w:t>
      </w:r>
      <w:r w:rsidRPr="00EF5C28">
        <w:rPr>
          <w:rFonts w:ascii="仿宋_GB2312" w:eastAsia="仿宋_GB2312" w:hint="eastAsia"/>
          <w:sz w:val="32"/>
          <w:szCs w:val="32"/>
        </w:rPr>
        <w:t>审批后，由学院发放奖金。</w:t>
      </w:r>
    </w:p>
    <w:p w:rsidR="00C52E20" w:rsidRPr="00EF5C28" w:rsidRDefault="00C52E20" w:rsidP="00EF5C28">
      <w:pPr>
        <w:tabs>
          <w:tab w:val="left" w:pos="7200"/>
        </w:tabs>
        <w:snapToGrid w:val="0"/>
        <w:spacing w:beforeLines="100" w:before="312" w:afterLines="100" w:after="312" w:line="600" w:lineRule="exact"/>
        <w:jc w:val="center"/>
        <w:rPr>
          <w:rFonts w:ascii="黑体" w:eastAsia="黑体"/>
          <w:bCs/>
          <w:sz w:val="32"/>
          <w:szCs w:val="32"/>
        </w:rPr>
      </w:pPr>
      <w:r w:rsidRPr="00EF5C28">
        <w:rPr>
          <w:rFonts w:ascii="黑体" w:eastAsia="黑体" w:hint="eastAsia"/>
          <w:bCs/>
          <w:sz w:val="32"/>
          <w:szCs w:val="32"/>
        </w:rPr>
        <w:t>第四章</w:t>
      </w:r>
      <w:r w:rsidRPr="00EF5C28">
        <w:rPr>
          <w:rFonts w:ascii="黑体" w:eastAsia="黑体"/>
          <w:bCs/>
          <w:sz w:val="32"/>
          <w:szCs w:val="32"/>
        </w:rPr>
        <w:t xml:space="preserve">  </w:t>
      </w:r>
      <w:r w:rsidRPr="00EF5C28">
        <w:rPr>
          <w:rFonts w:ascii="黑体" w:eastAsia="黑体" w:hint="eastAsia"/>
          <w:bCs/>
          <w:sz w:val="32"/>
          <w:szCs w:val="32"/>
        </w:rPr>
        <w:t>附</w:t>
      </w:r>
      <w:r w:rsidRPr="00EF5C28">
        <w:rPr>
          <w:rFonts w:ascii="黑体" w:eastAsia="黑体"/>
          <w:bCs/>
          <w:sz w:val="32"/>
          <w:szCs w:val="32"/>
        </w:rPr>
        <w:t xml:space="preserve">  </w:t>
      </w:r>
      <w:r w:rsidRPr="00EF5C28">
        <w:rPr>
          <w:rFonts w:ascii="黑体" w:eastAsia="黑体" w:hint="eastAsia"/>
          <w:bCs/>
          <w:sz w:val="32"/>
          <w:szCs w:val="32"/>
        </w:rPr>
        <w:t>则</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五</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同一成果申报多个奖项，按最高档次给奖，若已按低档次给予奖励的，则只补足差额部分。</w:t>
      </w:r>
    </w:p>
    <w:p w:rsidR="00C52E20" w:rsidRPr="00EF5C28" w:rsidRDefault="00C52E20" w:rsidP="00EF5C28">
      <w:pPr>
        <w:pStyle w:val="a5"/>
        <w:snapToGrid w:val="0"/>
        <w:spacing w:afterLines="0" w:line="600" w:lineRule="exact"/>
        <w:ind w:firstLineChars="196" w:firstLine="627"/>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六</w:t>
      </w:r>
      <w:r w:rsidRPr="00EF5C28">
        <w:rPr>
          <w:rFonts w:ascii="楷体_GB2312" w:eastAsia="楷体_GB2312" w:hAnsi="楷体" w:hint="eastAsia"/>
          <w:b/>
          <w:sz w:val="32"/>
          <w:szCs w:val="32"/>
        </w:rPr>
        <w:t>条</w:t>
      </w:r>
      <w:r w:rsidRPr="00EF5C28">
        <w:rPr>
          <w:rFonts w:ascii="仿宋_GB2312" w:eastAsia="仿宋_GB2312"/>
          <w:sz w:val="32"/>
          <w:szCs w:val="32"/>
        </w:rPr>
        <w:t xml:space="preserve"> </w:t>
      </w:r>
      <w:r w:rsidRPr="00EF5C28">
        <w:rPr>
          <w:rFonts w:ascii="仿宋_GB2312" w:eastAsia="仿宋_GB2312" w:hint="eastAsia"/>
          <w:sz w:val="32"/>
          <w:szCs w:val="32"/>
        </w:rPr>
        <w:t>两人或两人以上完成的成果，奖金的分配由成果负责人根据参与人完成的工作任务和贡献大小分配。</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七</w:t>
      </w:r>
      <w:r w:rsidRPr="00EF5C28">
        <w:rPr>
          <w:rFonts w:ascii="楷体_GB2312" w:eastAsia="楷体_GB2312" w:hAnsi="楷体" w:hint="eastAsia"/>
          <w:b/>
          <w:sz w:val="32"/>
          <w:szCs w:val="32"/>
        </w:rPr>
        <w:t>条</w:t>
      </w:r>
      <w:r w:rsidRPr="00EF5C28">
        <w:rPr>
          <w:rFonts w:ascii="仿宋_GB2312" w:eastAsia="仿宋_GB2312"/>
          <w:b/>
          <w:sz w:val="32"/>
          <w:szCs w:val="32"/>
        </w:rPr>
        <w:t xml:space="preserve"> </w:t>
      </w:r>
      <w:r w:rsidRPr="00EF5C28">
        <w:rPr>
          <w:rFonts w:ascii="仿宋_GB2312" w:eastAsia="仿宋_GB2312" w:hint="eastAsia"/>
          <w:sz w:val="32"/>
          <w:szCs w:val="32"/>
        </w:rPr>
        <w:t>经验交流、知识介绍、心得体会、新闻报道、意见与建议、通讯、通报、科普文章，及附件</w:t>
      </w:r>
      <w:r w:rsidRPr="00EF5C28">
        <w:rPr>
          <w:rFonts w:eastAsia="仿宋_GB2312"/>
          <w:sz w:val="32"/>
          <w:szCs w:val="32"/>
        </w:rPr>
        <w:t>2</w:t>
      </w:r>
      <w:r w:rsidRPr="00EF5C28">
        <w:rPr>
          <w:rFonts w:ascii="仿宋_GB2312" w:eastAsia="仿宋_GB2312" w:hint="eastAsia"/>
          <w:sz w:val="32"/>
          <w:szCs w:val="32"/>
        </w:rPr>
        <w:t>未包含的在国</w:t>
      </w:r>
      <w:r w:rsidR="00EF5C28">
        <w:rPr>
          <w:rFonts w:ascii="仿宋_GB2312" w:eastAsia="仿宋_GB2312" w:hint="eastAsia"/>
          <w:sz w:val="32"/>
          <w:szCs w:val="32"/>
        </w:rPr>
        <w:t>（境）</w:t>
      </w:r>
      <w:r w:rsidRPr="00EF5C28">
        <w:rPr>
          <w:rFonts w:ascii="仿宋_GB2312" w:eastAsia="仿宋_GB2312" w:hint="eastAsia"/>
          <w:sz w:val="32"/>
          <w:szCs w:val="32"/>
        </w:rPr>
        <w:t>外一般刊物上发表的学术论文不属本办法奖励范围；只发了用稿通知或已印清样但未正式发表或尚未获奖的论文也不在本办法奖励之列。</w:t>
      </w:r>
    </w:p>
    <w:p w:rsidR="00C52E20" w:rsidRPr="00EF5C28" w:rsidRDefault="00C52E20" w:rsidP="00EF5C28">
      <w:pPr>
        <w:snapToGrid w:val="0"/>
        <w:spacing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八</w:t>
      </w:r>
      <w:r w:rsidRPr="00EF5C28">
        <w:rPr>
          <w:rFonts w:ascii="楷体_GB2312" w:eastAsia="楷体_GB2312" w:hAnsi="楷体" w:hint="eastAsia"/>
          <w:b/>
          <w:sz w:val="32"/>
          <w:szCs w:val="32"/>
        </w:rPr>
        <w:t>条</w:t>
      </w:r>
      <w:r w:rsidR="009D2D8A" w:rsidRPr="00EF5C28">
        <w:rPr>
          <w:rFonts w:ascii="仿宋_GB2312" w:eastAsia="仿宋_GB2312"/>
          <w:sz w:val="32"/>
          <w:szCs w:val="32"/>
        </w:rPr>
        <w:t xml:space="preserve"> </w:t>
      </w:r>
      <w:r w:rsidRPr="00EF5C28">
        <w:rPr>
          <w:rFonts w:ascii="仿宋_GB2312" w:eastAsia="仿宋_GB2312" w:hint="eastAsia"/>
          <w:sz w:val="32"/>
          <w:szCs w:val="32"/>
        </w:rPr>
        <w:t>未</w:t>
      </w:r>
      <w:r w:rsidR="00960F9E" w:rsidRPr="00EF5C28">
        <w:rPr>
          <w:rFonts w:ascii="仿宋_GB2312" w:eastAsia="仿宋_GB2312" w:hint="eastAsia"/>
          <w:sz w:val="32"/>
          <w:szCs w:val="32"/>
        </w:rPr>
        <w:t>在规定时间内申报的</w:t>
      </w:r>
      <w:r w:rsidRPr="00EF5C28">
        <w:rPr>
          <w:rFonts w:ascii="仿宋_GB2312" w:eastAsia="仿宋_GB2312" w:hint="eastAsia"/>
          <w:sz w:val="32"/>
          <w:szCs w:val="32"/>
        </w:rPr>
        <w:t>成果，非特殊原因，不予补报。</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第十</w:t>
      </w:r>
      <w:r w:rsidR="00960F9E" w:rsidRPr="00EF5C28">
        <w:rPr>
          <w:rFonts w:ascii="楷体_GB2312" w:eastAsia="楷体_GB2312" w:hAnsi="楷体" w:hint="eastAsia"/>
          <w:b/>
          <w:sz w:val="32"/>
          <w:szCs w:val="32"/>
        </w:rPr>
        <w:t>九</w:t>
      </w:r>
      <w:r w:rsidRPr="00EF5C28">
        <w:rPr>
          <w:rFonts w:ascii="楷体_GB2312" w:eastAsia="楷体_GB2312" w:hAnsi="楷体" w:hint="eastAsia"/>
          <w:b/>
          <w:sz w:val="32"/>
          <w:szCs w:val="32"/>
        </w:rPr>
        <w:t>条</w:t>
      </w:r>
      <w:r w:rsidR="009D2D8A" w:rsidRPr="00EF5C28">
        <w:rPr>
          <w:rFonts w:ascii="仿宋_GB2312" w:eastAsia="仿宋_GB2312"/>
          <w:sz w:val="32"/>
          <w:szCs w:val="32"/>
        </w:rPr>
        <w:t xml:space="preserve"> </w:t>
      </w:r>
      <w:r w:rsidRPr="00EF5C28">
        <w:rPr>
          <w:rFonts w:ascii="仿宋_GB2312" w:eastAsia="仿宋_GB2312" w:hint="eastAsia"/>
          <w:sz w:val="32"/>
          <w:szCs w:val="32"/>
        </w:rPr>
        <w:t>奖金颁发后，如发现有弄虚作假的情况，将追回所发奖金并给予当事人通报批评，情节严重者给予行政处分。</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w:t>
      </w:r>
      <w:r w:rsidR="00960F9E" w:rsidRPr="00EF5C28">
        <w:rPr>
          <w:rFonts w:ascii="楷体_GB2312" w:eastAsia="楷体_GB2312" w:hAnsi="楷体" w:hint="eastAsia"/>
          <w:b/>
          <w:sz w:val="32"/>
          <w:szCs w:val="32"/>
        </w:rPr>
        <w:t>二</w:t>
      </w:r>
      <w:r w:rsidRPr="00EF5C28">
        <w:rPr>
          <w:rFonts w:ascii="楷体_GB2312" w:eastAsia="楷体_GB2312" w:hAnsi="楷体" w:hint="eastAsia"/>
          <w:b/>
          <w:sz w:val="32"/>
          <w:szCs w:val="32"/>
        </w:rPr>
        <w:t>十条</w:t>
      </w:r>
      <w:r w:rsidR="009D2D8A" w:rsidRPr="00EF5C28">
        <w:rPr>
          <w:rFonts w:ascii="仿宋_GB2312" w:eastAsia="仿宋_GB2312"/>
          <w:sz w:val="32"/>
          <w:szCs w:val="32"/>
        </w:rPr>
        <w:t xml:space="preserve"> </w:t>
      </w:r>
      <w:r w:rsidRPr="00EF5C28">
        <w:rPr>
          <w:rFonts w:ascii="仿宋_GB2312" w:eastAsia="仿宋_GB2312" w:hint="eastAsia"/>
          <w:sz w:val="32"/>
          <w:szCs w:val="32"/>
        </w:rPr>
        <w:t>凡本办法未涉及的情况，由科研处提请院学术委员会研究</w:t>
      </w:r>
      <w:r w:rsidR="00960F9E" w:rsidRPr="00EF5C28">
        <w:rPr>
          <w:rFonts w:ascii="仿宋_GB2312" w:eastAsia="仿宋_GB2312" w:hint="eastAsia"/>
          <w:sz w:val="32"/>
          <w:szCs w:val="32"/>
        </w:rPr>
        <w:t>，</w:t>
      </w:r>
      <w:r w:rsidRPr="00EF5C28">
        <w:rPr>
          <w:rFonts w:ascii="仿宋_GB2312" w:eastAsia="仿宋_GB2312" w:hint="eastAsia"/>
          <w:sz w:val="32"/>
          <w:szCs w:val="32"/>
        </w:rPr>
        <w:t>并报</w:t>
      </w:r>
      <w:r w:rsidR="00960F9E" w:rsidRPr="00EF5C28">
        <w:rPr>
          <w:rFonts w:ascii="仿宋_GB2312" w:eastAsia="仿宋_GB2312" w:hint="eastAsia"/>
          <w:sz w:val="32"/>
          <w:szCs w:val="32"/>
        </w:rPr>
        <w:t>院务会或党委会审</w:t>
      </w:r>
      <w:r w:rsidRPr="00EF5C28">
        <w:rPr>
          <w:rFonts w:ascii="仿宋_GB2312" w:eastAsia="仿宋_GB2312" w:hint="eastAsia"/>
          <w:sz w:val="32"/>
          <w:szCs w:val="32"/>
        </w:rPr>
        <w:t>定。</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第二十</w:t>
      </w:r>
      <w:r w:rsidR="00960F9E" w:rsidRPr="00EF5C28">
        <w:rPr>
          <w:rFonts w:ascii="楷体_GB2312" w:eastAsia="楷体_GB2312" w:hAnsi="楷体" w:hint="eastAsia"/>
          <w:b/>
          <w:sz w:val="32"/>
          <w:szCs w:val="32"/>
        </w:rPr>
        <w:t>一</w:t>
      </w:r>
      <w:r w:rsidRPr="00EF5C28">
        <w:rPr>
          <w:rFonts w:ascii="楷体_GB2312" w:eastAsia="楷体_GB2312" w:hAnsi="楷体" w:hint="eastAsia"/>
          <w:b/>
          <w:sz w:val="32"/>
          <w:szCs w:val="32"/>
        </w:rPr>
        <w:t>条</w:t>
      </w:r>
      <w:r w:rsidRPr="00EF5C28">
        <w:rPr>
          <w:rFonts w:ascii="楷体_GB2312" w:eastAsia="楷体_GB2312" w:hAnsi="楷体"/>
          <w:b/>
          <w:sz w:val="32"/>
          <w:szCs w:val="32"/>
        </w:rPr>
        <w:t xml:space="preserve"> </w:t>
      </w:r>
      <w:r w:rsidRPr="00EF5C28">
        <w:rPr>
          <w:rFonts w:ascii="仿宋_GB2312" w:eastAsia="仿宋_GB2312" w:hint="eastAsia"/>
          <w:sz w:val="32"/>
          <w:szCs w:val="32"/>
        </w:rPr>
        <w:t>本办法</w:t>
      </w:r>
      <w:r w:rsidR="00EF5C28" w:rsidRPr="00EF5C28">
        <w:rPr>
          <w:rFonts w:ascii="仿宋_GB2312" w:eastAsia="仿宋_GB2312"/>
          <w:sz w:val="32"/>
          <w:szCs w:val="32"/>
        </w:rPr>
        <w:t>自印发之日</w:t>
      </w:r>
      <w:r w:rsidRPr="00EF5C28">
        <w:rPr>
          <w:rFonts w:ascii="仿宋_GB2312" w:eastAsia="仿宋_GB2312" w:hint="eastAsia"/>
          <w:sz w:val="32"/>
          <w:szCs w:val="32"/>
        </w:rPr>
        <w:t>起执行，原《教研科研成果奖励办法》（湘商职院发</w:t>
      </w:r>
      <w:r w:rsidRPr="00EF5C28">
        <w:rPr>
          <w:rFonts w:eastAsia="仿宋_GB2312"/>
          <w:sz w:val="32"/>
          <w:szCs w:val="32"/>
        </w:rPr>
        <w:t>〔</w:t>
      </w:r>
      <w:r w:rsidRPr="00EF5C28">
        <w:rPr>
          <w:rFonts w:eastAsia="仿宋_GB2312"/>
          <w:sz w:val="32"/>
          <w:szCs w:val="32"/>
        </w:rPr>
        <w:t>201</w:t>
      </w:r>
      <w:r w:rsidR="006944E6" w:rsidRPr="00EF5C28">
        <w:rPr>
          <w:rFonts w:eastAsia="仿宋_GB2312"/>
          <w:sz w:val="32"/>
          <w:szCs w:val="32"/>
        </w:rPr>
        <w:t>8</w:t>
      </w:r>
      <w:r w:rsidRPr="00EF5C28">
        <w:rPr>
          <w:rFonts w:eastAsia="仿宋_GB2312"/>
          <w:sz w:val="32"/>
          <w:szCs w:val="32"/>
        </w:rPr>
        <w:t>〕</w:t>
      </w:r>
      <w:r w:rsidR="006944E6" w:rsidRPr="00EF5C28">
        <w:rPr>
          <w:rFonts w:eastAsia="仿宋_GB2312"/>
          <w:sz w:val="32"/>
          <w:szCs w:val="32"/>
        </w:rPr>
        <w:t>42</w:t>
      </w:r>
      <w:r w:rsidRPr="00EF5C28">
        <w:rPr>
          <w:rFonts w:ascii="仿宋_GB2312" w:eastAsia="仿宋_GB2312" w:hint="eastAsia"/>
          <w:sz w:val="32"/>
          <w:szCs w:val="32"/>
        </w:rPr>
        <w:t>号）同时废止。</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楷体_GB2312" w:eastAsia="楷体_GB2312" w:hAnsi="楷体" w:hint="eastAsia"/>
          <w:b/>
          <w:sz w:val="32"/>
          <w:szCs w:val="32"/>
        </w:rPr>
        <w:t>第二十</w:t>
      </w:r>
      <w:r w:rsidR="00960F9E" w:rsidRPr="00EF5C28">
        <w:rPr>
          <w:rFonts w:ascii="楷体_GB2312" w:eastAsia="楷体_GB2312" w:hAnsi="楷体" w:hint="eastAsia"/>
          <w:b/>
          <w:sz w:val="32"/>
          <w:szCs w:val="32"/>
        </w:rPr>
        <w:t>二</w:t>
      </w:r>
      <w:r w:rsidRPr="00EF5C28">
        <w:rPr>
          <w:rFonts w:ascii="楷体_GB2312" w:eastAsia="楷体_GB2312" w:hAnsi="楷体" w:hint="eastAsia"/>
          <w:b/>
          <w:sz w:val="32"/>
          <w:szCs w:val="32"/>
        </w:rPr>
        <w:t>条</w:t>
      </w:r>
      <w:r w:rsidRPr="00EF5C28">
        <w:rPr>
          <w:rFonts w:ascii="楷体_GB2312" w:eastAsia="楷体_GB2312"/>
          <w:sz w:val="32"/>
          <w:szCs w:val="32"/>
        </w:rPr>
        <w:t xml:space="preserve"> </w:t>
      </w:r>
      <w:r w:rsidRPr="00EF5C28">
        <w:rPr>
          <w:rFonts w:ascii="仿宋_GB2312" w:eastAsia="仿宋_GB2312" w:hint="eastAsia"/>
          <w:sz w:val="32"/>
          <w:szCs w:val="32"/>
        </w:rPr>
        <w:t>本办法由科研处负责解释。</w:t>
      </w: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p>
    <w:p w:rsidR="00C52E20" w:rsidRPr="00EF5C28" w:rsidRDefault="00C52E20" w:rsidP="00EF5C28">
      <w:pPr>
        <w:pStyle w:val="a5"/>
        <w:snapToGrid w:val="0"/>
        <w:spacing w:afterLines="0" w:line="600" w:lineRule="exact"/>
        <w:ind w:firstLineChars="200" w:firstLine="640"/>
        <w:rPr>
          <w:rFonts w:ascii="仿宋_GB2312" w:eastAsia="仿宋_GB2312"/>
          <w:sz w:val="32"/>
          <w:szCs w:val="32"/>
        </w:rPr>
      </w:pPr>
      <w:r w:rsidRPr="00EF5C28">
        <w:rPr>
          <w:rFonts w:ascii="仿宋_GB2312" w:eastAsia="仿宋_GB2312" w:hint="eastAsia"/>
          <w:sz w:val="32"/>
          <w:szCs w:val="32"/>
        </w:rPr>
        <w:t>附件：</w:t>
      </w:r>
      <w:r w:rsidRPr="00EF5C28">
        <w:rPr>
          <w:rFonts w:eastAsia="仿宋_GB2312"/>
          <w:sz w:val="32"/>
          <w:szCs w:val="32"/>
        </w:rPr>
        <w:t>1.</w:t>
      </w:r>
      <w:r w:rsidRPr="00EF5C28">
        <w:rPr>
          <w:rFonts w:ascii="仿宋_GB2312" w:eastAsia="仿宋_GB2312" w:hint="eastAsia"/>
          <w:sz w:val="32"/>
          <w:szCs w:val="32"/>
        </w:rPr>
        <w:t>获奖成果奖励标准</w:t>
      </w:r>
    </w:p>
    <w:p w:rsidR="00C52E20" w:rsidRPr="00EF5C28" w:rsidRDefault="00C52E20" w:rsidP="00EF5C28">
      <w:pPr>
        <w:pStyle w:val="a5"/>
        <w:tabs>
          <w:tab w:val="left" w:pos="7980"/>
        </w:tabs>
        <w:snapToGrid w:val="0"/>
        <w:spacing w:afterLines="0" w:line="600" w:lineRule="exact"/>
        <w:ind w:firstLineChars="500" w:firstLine="1600"/>
        <w:rPr>
          <w:rFonts w:ascii="仿宋_GB2312" w:eastAsia="仿宋_GB2312"/>
          <w:sz w:val="32"/>
          <w:szCs w:val="32"/>
        </w:rPr>
      </w:pPr>
      <w:r w:rsidRPr="00EF5C28">
        <w:rPr>
          <w:rFonts w:eastAsia="仿宋_GB2312"/>
          <w:sz w:val="32"/>
          <w:szCs w:val="32"/>
        </w:rPr>
        <w:t>2.</w:t>
      </w:r>
      <w:r w:rsidRPr="00EF5C28">
        <w:rPr>
          <w:rFonts w:ascii="仿宋_GB2312" w:eastAsia="仿宋_GB2312" w:hint="eastAsia"/>
          <w:sz w:val="32"/>
          <w:szCs w:val="32"/>
        </w:rPr>
        <w:t>论文奖励标准</w:t>
      </w:r>
      <w:r w:rsidRPr="00EF5C28">
        <w:rPr>
          <w:rFonts w:ascii="仿宋_GB2312" w:eastAsia="仿宋_GB2312"/>
          <w:sz w:val="32"/>
          <w:szCs w:val="32"/>
        </w:rPr>
        <w:t xml:space="preserve"> </w:t>
      </w:r>
    </w:p>
    <w:p w:rsidR="00C52E20" w:rsidRPr="00EF5C28" w:rsidRDefault="00C52E20" w:rsidP="00EF5C28">
      <w:pPr>
        <w:pStyle w:val="a5"/>
        <w:snapToGrid w:val="0"/>
        <w:spacing w:afterLines="0" w:line="600" w:lineRule="exact"/>
        <w:ind w:firstLineChars="500" w:firstLine="1600"/>
        <w:rPr>
          <w:rFonts w:ascii="仿宋_GB2312" w:eastAsia="仿宋_GB2312"/>
          <w:sz w:val="32"/>
          <w:szCs w:val="32"/>
        </w:rPr>
      </w:pPr>
      <w:r w:rsidRPr="00EF5C28">
        <w:rPr>
          <w:rFonts w:eastAsia="仿宋_GB2312"/>
          <w:sz w:val="32"/>
          <w:szCs w:val="32"/>
        </w:rPr>
        <w:t>3.</w:t>
      </w:r>
      <w:r w:rsidRPr="00EF5C28">
        <w:rPr>
          <w:rFonts w:ascii="仿宋_GB2312" w:eastAsia="仿宋_GB2312" w:hint="eastAsia"/>
          <w:sz w:val="32"/>
          <w:szCs w:val="32"/>
        </w:rPr>
        <w:t>著作奖励标准</w:t>
      </w:r>
    </w:p>
    <w:p w:rsidR="00C52E20" w:rsidRPr="00EF5C28" w:rsidRDefault="00C52E20" w:rsidP="00EF5C28">
      <w:pPr>
        <w:pStyle w:val="a5"/>
        <w:snapToGrid w:val="0"/>
        <w:spacing w:afterLines="0" w:line="600" w:lineRule="exact"/>
        <w:ind w:firstLineChars="500" w:firstLine="1600"/>
        <w:rPr>
          <w:rFonts w:ascii="仿宋_GB2312" w:eastAsia="仿宋_GB2312"/>
          <w:sz w:val="32"/>
          <w:szCs w:val="32"/>
        </w:rPr>
      </w:pPr>
      <w:r w:rsidRPr="00EF5C28">
        <w:rPr>
          <w:rFonts w:eastAsia="仿宋_GB2312"/>
          <w:sz w:val="32"/>
          <w:szCs w:val="32"/>
        </w:rPr>
        <w:t>4.</w:t>
      </w:r>
      <w:r w:rsidRPr="00EF5C28">
        <w:rPr>
          <w:rFonts w:ascii="仿宋_GB2312" w:eastAsia="仿宋_GB2312" w:hint="eastAsia"/>
          <w:sz w:val="32"/>
          <w:szCs w:val="32"/>
        </w:rPr>
        <w:t>艺术作品奖励标准</w:t>
      </w:r>
    </w:p>
    <w:p w:rsidR="00C52E20" w:rsidRPr="00EF5C28" w:rsidRDefault="00C52E20" w:rsidP="00EF5C28">
      <w:pPr>
        <w:pStyle w:val="a5"/>
        <w:snapToGrid w:val="0"/>
        <w:spacing w:afterLines="0" w:line="600" w:lineRule="exact"/>
        <w:ind w:firstLineChars="500" w:firstLine="1600"/>
        <w:rPr>
          <w:rFonts w:ascii="仿宋_GB2312" w:eastAsia="仿宋_GB2312"/>
          <w:sz w:val="32"/>
          <w:szCs w:val="32"/>
        </w:rPr>
      </w:pPr>
      <w:r w:rsidRPr="00EF5C28">
        <w:rPr>
          <w:rFonts w:eastAsia="仿宋_GB2312"/>
          <w:sz w:val="32"/>
          <w:szCs w:val="32"/>
        </w:rPr>
        <w:t>5.</w:t>
      </w:r>
      <w:r w:rsidRPr="00EF5C28">
        <w:rPr>
          <w:rFonts w:ascii="仿宋_GB2312" w:eastAsia="仿宋_GB2312" w:hint="eastAsia"/>
          <w:sz w:val="32"/>
          <w:szCs w:val="32"/>
        </w:rPr>
        <w:t>课题结项奖励标准</w:t>
      </w:r>
    </w:p>
    <w:p w:rsidR="00B87C25" w:rsidRPr="00EF5C28" w:rsidRDefault="00B87C25" w:rsidP="00EF5C28">
      <w:pPr>
        <w:spacing w:line="600" w:lineRule="exact"/>
        <w:ind w:firstLineChars="500" w:firstLine="1600"/>
        <w:rPr>
          <w:rFonts w:ascii="仿宋_GB2312" w:eastAsia="仿宋_GB2312"/>
          <w:sz w:val="32"/>
          <w:szCs w:val="32"/>
        </w:rPr>
      </w:pPr>
      <w:r w:rsidRPr="00EF5C28">
        <w:rPr>
          <w:rFonts w:eastAsia="仿宋_GB2312" w:hint="eastAsia"/>
          <w:sz w:val="32"/>
          <w:szCs w:val="32"/>
        </w:rPr>
        <w:t>6</w:t>
      </w:r>
      <w:r w:rsidRPr="00EF5C28">
        <w:rPr>
          <w:rFonts w:eastAsia="仿宋_GB2312"/>
          <w:sz w:val="32"/>
          <w:szCs w:val="32"/>
        </w:rPr>
        <w:t>.</w:t>
      </w:r>
      <w:r w:rsidRPr="00EF5C28">
        <w:rPr>
          <w:rFonts w:ascii="仿宋_GB2312" w:eastAsia="仿宋_GB2312" w:hint="eastAsia"/>
          <w:sz w:val="32"/>
          <w:szCs w:val="32"/>
        </w:rPr>
        <w:t>智库成果奖励标准</w:t>
      </w:r>
    </w:p>
    <w:p w:rsidR="00C52E20" w:rsidRPr="00EC4D0C" w:rsidRDefault="00C52E20" w:rsidP="00EF5C28">
      <w:pPr>
        <w:spacing w:line="600" w:lineRule="exact"/>
        <w:ind w:right="640"/>
        <w:rPr>
          <w:rFonts w:ascii="仿宋_GB2312" w:eastAsia="仿宋_GB2312"/>
          <w:sz w:val="32"/>
          <w:szCs w:val="32"/>
        </w:rPr>
      </w:pPr>
    </w:p>
    <w:p w:rsidR="00C52E20" w:rsidRPr="00EC4D0C" w:rsidRDefault="00C52E20" w:rsidP="00EF5C28">
      <w:pPr>
        <w:spacing w:line="600" w:lineRule="exact"/>
        <w:rPr>
          <w:rFonts w:ascii="仿宋_GB2312" w:eastAsia="仿宋_GB2312"/>
          <w:spacing w:val="-10"/>
          <w:sz w:val="32"/>
        </w:rPr>
      </w:pPr>
    </w:p>
    <w:p w:rsidR="00C52E20" w:rsidRPr="00000993" w:rsidRDefault="00EF5C28" w:rsidP="00EF5C28">
      <w:pPr>
        <w:spacing w:line="600" w:lineRule="exact"/>
        <w:ind w:firstLineChars="100" w:firstLine="280"/>
        <w:rPr>
          <w:rFonts w:ascii="仿宋_GB2312" w:eastAsia="仿宋_GB2312"/>
          <w:bCs/>
          <w:sz w:val="32"/>
          <w:szCs w:val="32"/>
        </w:rPr>
      </w:pPr>
      <w:r w:rsidRPr="00EF5C28">
        <w:rPr>
          <w:noProof/>
          <w:sz w:val="28"/>
          <w:szCs w:val="28"/>
        </w:rPr>
        <mc:AlternateContent>
          <mc:Choice Requires="wps">
            <w:drawing>
              <wp:anchor distT="0" distB="0" distL="114300" distR="114300" simplePos="0" relativeHeight="251656704" behindDoc="0" locked="0" layoutInCell="1" allowOverlap="1" wp14:anchorId="2EA29442" wp14:editId="3C98972A">
                <wp:simplePos x="0" y="0"/>
                <wp:positionH relativeFrom="column">
                  <wp:posOffset>9525</wp:posOffset>
                </wp:positionH>
                <wp:positionV relativeFrom="paragraph">
                  <wp:posOffset>69215</wp:posOffset>
                </wp:positionV>
                <wp:extent cx="5257800" cy="0"/>
                <wp:effectExtent l="952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C21B"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5pt" to="41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"/>
            </w:pict>
          </mc:Fallback>
        </mc:AlternateContent>
      </w:r>
      <w:r w:rsidRPr="00EF5C28">
        <w:rPr>
          <w:noProof/>
          <w:sz w:val="28"/>
          <w:szCs w:val="28"/>
        </w:rPr>
        <mc:AlternateContent>
          <mc:Choice Requires="wps">
            <w:drawing>
              <wp:anchor distT="0" distB="0" distL="114300" distR="114300" simplePos="0" relativeHeight="251657728" behindDoc="0" locked="0" layoutInCell="1" allowOverlap="1" wp14:anchorId="2E1E7BAC" wp14:editId="5FF2D3DE">
                <wp:simplePos x="0" y="0"/>
                <wp:positionH relativeFrom="column">
                  <wp:posOffset>9525</wp:posOffset>
                </wp:positionH>
                <wp:positionV relativeFrom="paragraph">
                  <wp:posOffset>411480</wp:posOffset>
                </wp:positionV>
                <wp:extent cx="5257800"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48A6"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2.4pt" to="41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"/>
            </w:pict>
          </mc:Fallback>
        </mc:AlternateContent>
      </w:r>
      <w:r w:rsidR="00C52E20" w:rsidRPr="00EF5C28">
        <w:rPr>
          <w:rFonts w:ascii="仿宋_GB2312" w:eastAsia="仿宋_GB2312" w:hint="eastAsia"/>
          <w:spacing w:val="-10"/>
          <w:sz w:val="28"/>
          <w:szCs w:val="28"/>
        </w:rPr>
        <w:t>湖南商务职业技术学院</w:t>
      </w:r>
      <w:r w:rsidR="00C52E20" w:rsidRPr="00EF5C28">
        <w:rPr>
          <w:rFonts w:ascii="仿宋_GB2312" w:eastAsia="仿宋_GB2312"/>
          <w:spacing w:val="-10"/>
          <w:sz w:val="28"/>
          <w:szCs w:val="28"/>
        </w:rPr>
        <w:t xml:space="preserve">       </w:t>
      </w:r>
      <w:r w:rsidR="0073480F" w:rsidRPr="00EF5C28">
        <w:rPr>
          <w:rFonts w:ascii="仿宋_GB2312" w:eastAsia="仿宋_GB2312"/>
          <w:spacing w:val="-10"/>
          <w:sz w:val="28"/>
          <w:szCs w:val="28"/>
        </w:rPr>
        <w:t xml:space="preserve">      </w:t>
      </w:r>
      <w:r>
        <w:rPr>
          <w:rFonts w:ascii="仿宋_GB2312" w:eastAsia="仿宋_GB2312"/>
          <w:spacing w:val="-10"/>
          <w:sz w:val="28"/>
          <w:szCs w:val="28"/>
        </w:rPr>
        <w:t xml:space="preserve">         </w:t>
      </w:r>
      <w:r w:rsidR="0055169A" w:rsidRPr="00EF5C28">
        <w:rPr>
          <w:rFonts w:eastAsia="仿宋_GB2312"/>
          <w:spacing w:val="-10"/>
          <w:sz w:val="28"/>
          <w:szCs w:val="28"/>
        </w:rPr>
        <w:t>2022</w:t>
      </w:r>
      <w:r w:rsidR="00C52E20" w:rsidRPr="00EF5C28">
        <w:rPr>
          <w:rFonts w:eastAsia="仿宋_GB2312"/>
          <w:spacing w:val="-10"/>
          <w:sz w:val="28"/>
          <w:szCs w:val="28"/>
        </w:rPr>
        <w:t>年</w:t>
      </w:r>
      <w:r w:rsidRPr="00EF5C28">
        <w:rPr>
          <w:rFonts w:eastAsia="仿宋_GB2312"/>
          <w:spacing w:val="-10"/>
          <w:sz w:val="28"/>
          <w:szCs w:val="28"/>
        </w:rPr>
        <w:t>6</w:t>
      </w:r>
      <w:r w:rsidR="00C52E20" w:rsidRPr="00EF5C28">
        <w:rPr>
          <w:rFonts w:eastAsia="仿宋_GB2312"/>
          <w:spacing w:val="-10"/>
          <w:sz w:val="28"/>
          <w:szCs w:val="28"/>
        </w:rPr>
        <w:t>月</w:t>
      </w:r>
      <w:r w:rsidRPr="00EF5C28">
        <w:rPr>
          <w:rFonts w:eastAsia="仿宋_GB2312"/>
          <w:spacing w:val="-10"/>
          <w:sz w:val="28"/>
          <w:szCs w:val="28"/>
        </w:rPr>
        <w:t>20</w:t>
      </w:r>
      <w:r w:rsidR="00C52E20" w:rsidRPr="00EF5C28">
        <w:rPr>
          <w:rFonts w:eastAsia="仿宋_GB2312"/>
          <w:spacing w:val="-10"/>
          <w:sz w:val="28"/>
          <w:szCs w:val="28"/>
        </w:rPr>
        <w:t>日</w:t>
      </w:r>
      <w:r w:rsidR="00C52E20" w:rsidRPr="00EF5C28">
        <w:rPr>
          <w:rFonts w:ascii="仿宋_GB2312" w:eastAsia="仿宋_GB2312" w:hint="eastAsia"/>
          <w:spacing w:val="-10"/>
          <w:sz w:val="28"/>
          <w:szCs w:val="28"/>
        </w:rPr>
        <w:t>印发</w:t>
      </w:r>
      <w:r w:rsidR="00C52E20" w:rsidRPr="00EF5C28">
        <w:rPr>
          <w:rFonts w:ascii="楷体_GB2312" w:eastAsia="楷体_GB2312"/>
          <w:sz w:val="28"/>
          <w:szCs w:val="28"/>
        </w:rPr>
        <w:br w:type="page"/>
      </w:r>
      <w:r w:rsidR="00C52E20" w:rsidRPr="00EF5C28">
        <w:rPr>
          <w:rFonts w:ascii="黑体" w:eastAsia="黑体" w:hAnsi="黑体" w:hint="eastAsia"/>
          <w:bCs/>
          <w:sz w:val="32"/>
          <w:szCs w:val="32"/>
        </w:rPr>
        <w:t>附件</w:t>
      </w:r>
      <w:r w:rsidR="00C52E20" w:rsidRPr="00EF5C28">
        <w:rPr>
          <w:rFonts w:ascii="黑体" w:eastAsia="黑体" w:hAnsi="黑体"/>
          <w:bCs/>
          <w:sz w:val="32"/>
          <w:szCs w:val="32"/>
        </w:rPr>
        <w:t>1</w:t>
      </w:r>
    </w:p>
    <w:p w:rsidR="00C52E20" w:rsidRPr="00EF5C28" w:rsidRDefault="00C52E20" w:rsidP="00EF5C28">
      <w:pPr>
        <w:spacing w:afterLines="50" w:after="156" w:line="600" w:lineRule="exact"/>
        <w:jc w:val="center"/>
        <w:rPr>
          <w:rFonts w:ascii="方正小标宋简体" w:eastAsia="方正小标宋简体" w:hAnsi="宋体"/>
          <w:sz w:val="36"/>
          <w:szCs w:val="36"/>
        </w:rPr>
      </w:pPr>
      <w:r w:rsidRPr="00EF5C28">
        <w:rPr>
          <w:rFonts w:ascii="方正小标宋简体" w:eastAsia="方正小标宋简体" w:hAnsi="宋体" w:hint="eastAsia"/>
          <w:sz w:val="36"/>
          <w:szCs w:val="36"/>
        </w:rPr>
        <w:t>获奖成果奖励标准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5486"/>
        <w:gridCol w:w="1560"/>
      </w:tblGrid>
      <w:tr w:rsidR="00EC4D0C" w:rsidRPr="00EC4D0C" w:rsidTr="00EF5C28">
        <w:trPr>
          <w:trHeight w:val="477"/>
          <w:jc w:val="center"/>
        </w:trPr>
        <w:tc>
          <w:tcPr>
            <w:tcW w:w="1313" w:type="dxa"/>
            <w:vAlign w:val="center"/>
          </w:tcPr>
          <w:p w:rsidR="00C52E20" w:rsidRPr="00D758C3" w:rsidRDefault="00C52E20" w:rsidP="00EF5C28">
            <w:pPr>
              <w:spacing w:line="420" w:lineRule="exact"/>
              <w:jc w:val="center"/>
              <w:rPr>
                <w:rFonts w:ascii="宋体" w:hAnsi="宋体"/>
                <w:b/>
                <w:sz w:val="24"/>
              </w:rPr>
            </w:pPr>
            <w:r w:rsidRPr="00D758C3">
              <w:rPr>
                <w:rFonts w:ascii="宋体" w:hAnsi="宋体" w:hint="eastAsia"/>
                <w:b/>
                <w:sz w:val="24"/>
              </w:rPr>
              <w:t>获奖级别</w:t>
            </w:r>
          </w:p>
        </w:tc>
        <w:tc>
          <w:tcPr>
            <w:tcW w:w="5486" w:type="dxa"/>
            <w:vAlign w:val="center"/>
          </w:tcPr>
          <w:p w:rsidR="00C52E20" w:rsidRPr="00D758C3" w:rsidRDefault="00C52E20" w:rsidP="00EF5C28">
            <w:pPr>
              <w:spacing w:line="420" w:lineRule="exact"/>
              <w:jc w:val="center"/>
              <w:rPr>
                <w:rFonts w:ascii="宋体" w:hAnsi="宋体"/>
                <w:b/>
                <w:sz w:val="24"/>
              </w:rPr>
            </w:pPr>
            <w:r w:rsidRPr="00D758C3">
              <w:rPr>
                <w:rFonts w:ascii="宋体" w:hAnsi="宋体" w:hint="eastAsia"/>
                <w:b/>
                <w:sz w:val="24"/>
              </w:rPr>
              <w:t>奖</w:t>
            </w:r>
            <w:r w:rsidRPr="00D758C3">
              <w:rPr>
                <w:rFonts w:ascii="宋体" w:hAnsi="宋体"/>
                <w:b/>
                <w:sz w:val="24"/>
              </w:rPr>
              <w:t xml:space="preserve">    </w:t>
            </w:r>
            <w:r w:rsidRPr="00D758C3">
              <w:rPr>
                <w:rFonts w:ascii="宋体" w:hAnsi="宋体" w:hint="eastAsia"/>
                <w:b/>
                <w:sz w:val="24"/>
              </w:rPr>
              <w:t>项</w:t>
            </w:r>
          </w:p>
        </w:tc>
        <w:tc>
          <w:tcPr>
            <w:tcW w:w="1560" w:type="dxa"/>
            <w:vAlign w:val="center"/>
          </w:tcPr>
          <w:p w:rsidR="00EF5C28" w:rsidRDefault="00C52E20" w:rsidP="00EF5C28">
            <w:pPr>
              <w:spacing w:line="420" w:lineRule="exact"/>
              <w:jc w:val="center"/>
              <w:rPr>
                <w:rFonts w:ascii="宋体" w:hAnsi="宋体"/>
                <w:b/>
                <w:sz w:val="24"/>
              </w:rPr>
            </w:pPr>
            <w:r w:rsidRPr="00D758C3">
              <w:rPr>
                <w:rFonts w:ascii="宋体" w:hAnsi="宋体" w:hint="eastAsia"/>
                <w:b/>
                <w:sz w:val="24"/>
              </w:rPr>
              <w:t>奖励标准</w:t>
            </w:r>
          </w:p>
          <w:p w:rsidR="00C52E20" w:rsidRPr="00D758C3" w:rsidRDefault="00C52E20" w:rsidP="00EF5C28">
            <w:pPr>
              <w:spacing w:line="420" w:lineRule="exact"/>
              <w:jc w:val="center"/>
              <w:rPr>
                <w:rFonts w:ascii="宋体" w:hAnsi="宋体"/>
                <w:b/>
                <w:sz w:val="24"/>
              </w:rPr>
            </w:pPr>
            <w:r w:rsidRPr="00D758C3">
              <w:rPr>
                <w:rFonts w:ascii="宋体" w:hAnsi="宋体" w:hint="eastAsia"/>
                <w:b/>
                <w:sz w:val="24"/>
              </w:rPr>
              <w:t>（元</w:t>
            </w:r>
            <w:r w:rsidRPr="00D758C3">
              <w:rPr>
                <w:rFonts w:ascii="宋体" w:hAnsi="宋体"/>
                <w:b/>
                <w:sz w:val="24"/>
              </w:rPr>
              <w:t>/</w:t>
            </w:r>
            <w:r w:rsidRPr="00D758C3">
              <w:rPr>
                <w:rFonts w:ascii="宋体" w:hAnsi="宋体" w:hint="eastAsia"/>
                <w:b/>
                <w:sz w:val="24"/>
              </w:rPr>
              <w:t>项）</w:t>
            </w:r>
          </w:p>
        </w:tc>
      </w:tr>
      <w:tr w:rsidR="00EC4D0C" w:rsidRPr="00EC4D0C" w:rsidTr="00EF5C28">
        <w:trPr>
          <w:trHeight w:val="425"/>
          <w:jc w:val="center"/>
        </w:trPr>
        <w:tc>
          <w:tcPr>
            <w:tcW w:w="1313" w:type="dxa"/>
            <w:vMerge w:val="restart"/>
            <w:vAlign w:val="center"/>
          </w:tcPr>
          <w:p w:rsidR="00C52E20" w:rsidRPr="00EC4D0C" w:rsidRDefault="00C52E20" w:rsidP="00EF5C28">
            <w:pPr>
              <w:spacing w:after="50" w:line="420" w:lineRule="exact"/>
              <w:jc w:val="center"/>
              <w:rPr>
                <w:rFonts w:ascii="仿宋_GB2312" w:eastAsia="仿宋_GB2312" w:hAnsi="宋体"/>
                <w:sz w:val="24"/>
              </w:rPr>
            </w:pPr>
            <w:r w:rsidRPr="00EC4D0C">
              <w:rPr>
                <w:rFonts w:ascii="仿宋_GB2312" w:eastAsia="仿宋_GB2312" w:hAnsi="宋体" w:hint="eastAsia"/>
                <w:sz w:val="24"/>
              </w:rPr>
              <w:t>国家级</w:t>
            </w: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1.</w:t>
            </w:r>
            <w:r w:rsidRPr="00EC4D0C">
              <w:rPr>
                <w:rFonts w:ascii="仿宋_GB2312" w:eastAsia="仿宋_GB2312" w:hAnsi="宋体" w:hint="eastAsia"/>
                <w:sz w:val="24"/>
              </w:rPr>
              <w:t>国家级科技成果一等奖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1000000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2.</w:t>
            </w:r>
            <w:r w:rsidRPr="00EC4D0C">
              <w:rPr>
                <w:rFonts w:ascii="仿宋_GB2312" w:eastAsia="仿宋_GB2312" w:hAnsi="宋体" w:hint="eastAsia"/>
                <w:sz w:val="24"/>
              </w:rPr>
              <w:t>国家级科技成果二等奖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600000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3.</w:t>
            </w:r>
            <w:r w:rsidRPr="00EC4D0C">
              <w:rPr>
                <w:rFonts w:ascii="仿宋_GB2312" w:eastAsia="仿宋_GB2312" w:hAnsi="宋体" w:hint="eastAsia"/>
                <w:sz w:val="24"/>
              </w:rPr>
              <w:t>国家级科技成果三等奖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300000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4.</w:t>
            </w:r>
            <w:r w:rsidRPr="00EC4D0C">
              <w:rPr>
                <w:rFonts w:ascii="仿宋_GB2312" w:eastAsia="仿宋_GB2312" w:hAnsi="宋体" w:hint="eastAsia"/>
                <w:sz w:val="24"/>
              </w:rPr>
              <w:t>国家级哲学社会科学成果一等奖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300000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5.</w:t>
            </w:r>
            <w:r w:rsidRPr="00EC4D0C">
              <w:rPr>
                <w:rFonts w:ascii="仿宋_GB2312" w:eastAsia="仿宋_GB2312" w:hAnsi="宋体" w:hint="eastAsia"/>
                <w:sz w:val="24"/>
              </w:rPr>
              <w:t>国家级哲学社会科学成果二等奖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180000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6.</w:t>
            </w:r>
            <w:r w:rsidRPr="00EC4D0C">
              <w:rPr>
                <w:rFonts w:ascii="仿宋_GB2312" w:eastAsia="仿宋_GB2312" w:hAnsi="宋体" w:hint="eastAsia"/>
                <w:sz w:val="24"/>
              </w:rPr>
              <w:t>国家级哲学社会科学成果三等奖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leftChars="54" w:left="113" w:firstLineChars="200" w:firstLine="480"/>
              <w:rPr>
                <w:rFonts w:ascii="仿宋_GB2312" w:eastAsia="仿宋_GB2312" w:hAnsi="宋体"/>
                <w:sz w:val="24"/>
              </w:rPr>
            </w:pPr>
          </w:p>
        </w:tc>
        <w:tc>
          <w:tcPr>
            <w:tcW w:w="5486" w:type="dxa"/>
            <w:vAlign w:val="center"/>
          </w:tcPr>
          <w:p w:rsidR="00C52E20" w:rsidRPr="00EC4D0C" w:rsidRDefault="00283759" w:rsidP="00EF5C28">
            <w:pPr>
              <w:spacing w:after="50" w:line="420" w:lineRule="exact"/>
              <w:rPr>
                <w:rFonts w:ascii="仿宋_GB2312" w:eastAsia="仿宋_GB2312" w:hAnsi="宋体"/>
                <w:sz w:val="24"/>
              </w:rPr>
            </w:pPr>
            <w:r>
              <w:rPr>
                <w:rFonts w:ascii="仿宋_GB2312" w:eastAsia="仿宋_GB2312" w:hAnsi="宋体"/>
                <w:sz w:val="24"/>
              </w:rPr>
              <w:t>7</w:t>
            </w:r>
            <w:r w:rsidR="00C52E20" w:rsidRPr="00EC4D0C">
              <w:rPr>
                <w:rFonts w:ascii="仿宋_GB2312" w:eastAsia="仿宋_GB2312" w:hAnsi="宋体"/>
                <w:sz w:val="24"/>
              </w:rPr>
              <w:t>.</w:t>
            </w:r>
            <w:r w:rsidR="00C52E20" w:rsidRPr="00EC4D0C">
              <w:rPr>
                <w:rFonts w:ascii="仿宋_GB2312" w:eastAsia="仿宋_GB2312" w:hAnsi="宋体" w:hint="eastAsia"/>
                <w:sz w:val="24"/>
              </w:rPr>
              <w:t>高等学校科学研究优秀成果一等奖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180000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leftChars="54" w:left="113" w:firstLineChars="200" w:firstLine="480"/>
              <w:rPr>
                <w:rFonts w:ascii="仿宋_GB2312" w:eastAsia="仿宋_GB2312" w:hAnsi="宋体"/>
                <w:sz w:val="24"/>
              </w:rPr>
            </w:pPr>
          </w:p>
        </w:tc>
        <w:tc>
          <w:tcPr>
            <w:tcW w:w="5486" w:type="dxa"/>
            <w:vAlign w:val="center"/>
          </w:tcPr>
          <w:p w:rsidR="00C52E20" w:rsidRPr="00EC4D0C" w:rsidRDefault="00283759" w:rsidP="00EF5C28">
            <w:pPr>
              <w:spacing w:after="50" w:line="420" w:lineRule="exact"/>
              <w:rPr>
                <w:rFonts w:ascii="仿宋_GB2312" w:eastAsia="仿宋_GB2312" w:hAnsi="宋体"/>
                <w:sz w:val="24"/>
              </w:rPr>
            </w:pPr>
            <w:r>
              <w:rPr>
                <w:rFonts w:ascii="仿宋_GB2312" w:eastAsia="仿宋_GB2312" w:hAnsi="宋体"/>
                <w:sz w:val="24"/>
              </w:rPr>
              <w:t>8</w:t>
            </w:r>
            <w:r w:rsidR="00C52E20" w:rsidRPr="00EC4D0C">
              <w:rPr>
                <w:rFonts w:ascii="仿宋_GB2312" w:eastAsia="仿宋_GB2312" w:hAnsi="宋体"/>
                <w:sz w:val="24"/>
              </w:rPr>
              <w:t>.</w:t>
            </w:r>
            <w:r w:rsidR="00C52E20" w:rsidRPr="00EC4D0C">
              <w:rPr>
                <w:rFonts w:ascii="仿宋_GB2312" w:eastAsia="仿宋_GB2312" w:hAnsi="宋体" w:hint="eastAsia"/>
                <w:sz w:val="24"/>
              </w:rPr>
              <w:t>高等学校科学研究优秀成果二等奖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120000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leftChars="54" w:left="113" w:firstLineChars="200" w:firstLine="480"/>
              <w:rPr>
                <w:rFonts w:ascii="仿宋_GB2312" w:eastAsia="仿宋_GB2312" w:hAnsi="宋体"/>
                <w:sz w:val="24"/>
              </w:rPr>
            </w:pPr>
          </w:p>
        </w:tc>
        <w:tc>
          <w:tcPr>
            <w:tcW w:w="5486" w:type="dxa"/>
            <w:vAlign w:val="center"/>
          </w:tcPr>
          <w:p w:rsidR="00C52E20" w:rsidRPr="00EC4D0C" w:rsidRDefault="00283759" w:rsidP="00EF5C28">
            <w:pPr>
              <w:spacing w:after="50" w:line="420" w:lineRule="exact"/>
              <w:rPr>
                <w:rFonts w:ascii="仿宋_GB2312" w:eastAsia="仿宋_GB2312" w:hAnsi="宋体"/>
                <w:sz w:val="24"/>
              </w:rPr>
            </w:pPr>
            <w:r>
              <w:rPr>
                <w:rFonts w:ascii="仿宋_GB2312" w:eastAsia="仿宋_GB2312" w:hAnsi="宋体"/>
                <w:sz w:val="24"/>
              </w:rPr>
              <w:t>9</w:t>
            </w:r>
            <w:r w:rsidR="00C52E20" w:rsidRPr="00EC4D0C">
              <w:rPr>
                <w:rFonts w:ascii="仿宋_GB2312" w:eastAsia="仿宋_GB2312" w:hAnsi="宋体"/>
                <w:sz w:val="24"/>
              </w:rPr>
              <w:t>.</w:t>
            </w:r>
            <w:r w:rsidR="00C52E20" w:rsidRPr="00EC4D0C">
              <w:rPr>
                <w:rFonts w:ascii="仿宋_GB2312" w:eastAsia="仿宋_GB2312" w:hAnsi="宋体" w:hint="eastAsia"/>
                <w:sz w:val="24"/>
              </w:rPr>
              <w:t>高等学校科学研究优秀成果三等奖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80000</w:t>
            </w:r>
          </w:p>
        </w:tc>
      </w:tr>
      <w:tr w:rsidR="00EC4D0C" w:rsidRPr="00EC4D0C" w:rsidTr="00EF5C28">
        <w:trPr>
          <w:trHeight w:val="425"/>
          <w:jc w:val="center"/>
        </w:trPr>
        <w:tc>
          <w:tcPr>
            <w:tcW w:w="1313" w:type="dxa"/>
            <w:vMerge w:val="restart"/>
            <w:vAlign w:val="center"/>
          </w:tcPr>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EF5C28" w:rsidRDefault="00EF5C28" w:rsidP="00EF5C28">
            <w:pPr>
              <w:spacing w:after="50" w:line="420" w:lineRule="exact"/>
              <w:jc w:val="center"/>
              <w:rPr>
                <w:rFonts w:ascii="仿宋_GB2312" w:eastAsia="仿宋_GB2312" w:hAnsi="宋体"/>
                <w:sz w:val="24"/>
              </w:rPr>
            </w:pPr>
          </w:p>
          <w:p w:rsidR="00EF5C28" w:rsidRDefault="00EF5C28"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r w:rsidRPr="00EC4D0C">
              <w:rPr>
                <w:rFonts w:ascii="仿宋_GB2312" w:eastAsia="仿宋_GB2312" w:hAnsi="宋体" w:hint="eastAsia"/>
                <w:sz w:val="24"/>
              </w:rPr>
              <w:t>省部级</w:t>
            </w: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p w:rsidR="00C52E20" w:rsidRPr="00EC4D0C" w:rsidRDefault="00C52E20" w:rsidP="00EF5C28">
            <w:pPr>
              <w:spacing w:after="50" w:line="420" w:lineRule="exact"/>
              <w:jc w:val="center"/>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10</w:t>
            </w:r>
            <w:r w:rsidR="00C52E20" w:rsidRPr="00EC4D0C">
              <w:rPr>
                <w:rFonts w:ascii="仿宋_GB2312" w:eastAsia="仿宋_GB2312" w:hAnsi="宋体"/>
                <w:sz w:val="24"/>
              </w:rPr>
              <w:t>.</w:t>
            </w:r>
            <w:r w:rsidR="00C52E20" w:rsidRPr="00EC4D0C">
              <w:rPr>
                <w:rFonts w:ascii="仿宋_GB2312" w:eastAsia="仿宋_GB2312" w:hAnsi="宋体" w:hint="eastAsia"/>
                <w:sz w:val="24"/>
              </w:rPr>
              <w:t>省部级科技成果一等奖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100000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leftChars="54" w:left="113" w:firstLineChars="200" w:firstLine="480"/>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1</w:t>
            </w:r>
            <w:r w:rsidR="00916080">
              <w:rPr>
                <w:rFonts w:ascii="仿宋_GB2312" w:eastAsia="仿宋_GB2312" w:hAnsi="宋体"/>
                <w:sz w:val="24"/>
              </w:rPr>
              <w:t>1</w:t>
            </w:r>
            <w:r w:rsidRPr="00EC4D0C">
              <w:rPr>
                <w:rFonts w:ascii="仿宋_GB2312" w:eastAsia="仿宋_GB2312" w:hAnsi="宋体"/>
                <w:sz w:val="24"/>
              </w:rPr>
              <w:t>.</w:t>
            </w:r>
            <w:r w:rsidRPr="00EC4D0C">
              <w:rPr>
                <w:rFonts w:ascii="仿宋_GB2312" w:eastAsia="仿宋_GB2312" w:hAnsi="宋体" w:hint="eastAsia"/>
                <w:sz w:val="24"/>
              </w:rPr>
              <w:t>省部级科技成果二等奖</w:t>
            </w:r>
          </w:p>
        </w:tc>
        <w:tc>
          <w:tcPr>
            <w:tcW w:w="1560" w:type="dxa"/>
            <w:vAlign w:val="center"/>
          </w:tcPr>
          <w:p w:rsidR="00C52E20" w:rsidRPr="00EC4D0C" w:rsidRDefault="00C52E20" w:rsidP="00EF5C28">
            <w:pPr>
              <w:spacing w:line="420" w:lineRule="exact"/>
              <w:ind w:firstLineChars="100" w:firstLine="240"/>
              <w:jc w:val="center"/>
              <w:rPr>
                <w:rFonts w:ascii="仿宋_GB2312" w:eastAsia="仿宋_GB2312" w:hAnsi="宋体"/>
                <w:sz w:val="24"/>
              </w:rPr>
            </w:pPr>
            <w:r w:rsidRPr="00EC4D0C">
              <w:rPr>
                <w:rFonts w:ascii="仿宋_GB2312" w:eastAsia="仿宋_GB2312" w:hAnsi="宋体"/>
                <w:sz w:val="24"/>
              </w:rPr>
              <w:t>60000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Chars="230" w:firstLine="552"/>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1</w:t>
            </w:r>
            <w:r w:rsidR="00916080">
              <w:rPr>
                <w:rFonts w:ascii="仿宋_GB2312" w:eastAsia="仿宋_GB2312" w:hAnsi="宋体"/>
                <w:sz w:val="24"/>
              </w:rPr>
              <w:t>2</w:t>
            </w:r>
            <w:r w:rsidRPr="00EC4D0C">
              <w:rPr>
                <w:rFonts w:ascii="仿宋_GB2312" w:eastAsia="仿宋_GB2312" w:hAnsi="宋体"/>
                <w:sz w:val="24"/>
              </w:rPr>
              <w:t>.</w:t>
            </w:r>
            <w:r w:rsidRPr="00EC4D0C">
              <w:rPr>
                <w:rFonts w:ascii="仿宋_GB2312" w:eastAsia="仿宋_GB2312" w:hAnsi="宋体" w:hint="eastAsia"/>
                <w:sz w:val="24"/>
              </w:rPr>
              <w:t>省部级科技成果三等奖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30000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Chars="230" w:firstLine="55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13</w:t>
            </w:r>
            <w:r w:rsidR="00C52E20" w:rsidRPr="00EC4D0C">
              <w:rPr>
                <w:rFonts w:ascii="仿宋_GB2312" w:eastAsia="仿宋_GB2312" w:hAnsi="宋体"/>
                <w:sz w:val="24"/>
              </w:rPr>
              <w:t>.</w:t>
            </w:r>
            <w:r w:rsidR="00C52E20" w:rsidRPr="00EC4D0C">
              <w:rPr>
                <w:rFonts w:ascii="仿宋_GB2312" w:eastAsia="仿宋_GB2312" w:hAnsi="宋体" w:hint="eastAsia"/>
                <w:sz w:val="24"/>
              </w:rPr>
              <w:t>国务院各部委颁发的哲学社会科学成果一等奖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50000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Chars="230" w:firstLine="55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14</w:t>
            </w:r>
            <w:r w:rsidR="00C52E20" w:rsidRPr="00EC4D0C">
              <w:rPr>
                <w:rFonts w:ascii="仿宋_GB2312" w:eastAsia="仿宋_GB2312" w:hAnsi="宋体"/>
                <w:sz w:val="24"/>
              </w:rPr>
              <w:t>.</w:t>
            </w:r>
            <w:r w:rsidR="00C52E20" w:rsidRPr="00EC4D0C">
              <w:rPr>
                <w:rFonts w:ascii="仿宋_GB2312" w:eastAsia="仿宋_GB2312" w:hAnsi="宋体" w:hint="eastAsia"/>
                <w:sz w:val="24"/>
              </w:rPr>
              <w:t>国务院各部委颁发的哲学社会科学成果二等奖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30000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Chars="230" w:firstLine="552"/>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1</w:t>
            </w:r>
            <w:r w:rsidR="00916080">
              <w:rPr>
                <w:rFonts w:ascii="仿宋_GB2312" w:eastAsia="仿宋_GB2312" w:hAnsi="宋体"/>
                <w:sz w:val="24"/>
              </w:rPr>
              <w:t>5</w:t>
            </w:r>
            <w:r w:rsidRPr="00EC4D0C">
              <w:rPr>
                <w:rFonts w:ascii="仿宋_GB2312" w:eastAsia="仿宋_GB2312" w:hAnsi="宋体"/>
                <w:sz w:val="24"/>
              </w:rPr>
              <w:t>.</w:t>
            </w:r>
            <w:r w:rsidRPr="00EC4D0C">
              <w:rPr>
                <w:rFonts w:ascii="仿宋_GB2312" w:eastAsia="仿宋_GB2312" w:hAnsi="宋体" w:hint="eastAsia"/>
                <w:sz w:val="24"/>
              </w:rPr>
              <w:t>国务院各部委颁发的哲学社会科学成果三等奖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18000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1</w:t>
            </w:r>
            <w:r w:rsidR="00916080">
              <w:rPr>
                <w:rFonts w:ascii="仿宋_GB2312" w:eastAsia="仿宋_GB2312" w:hAnsi="宋体"/>
                <w:sz w:val="24"/>
              </w:rPr>
              <w:t>6</w:t>
            </w:r>
            <w:r w:rsidRPr="00EC4D0C">
              <w:rPr>
                <w:rFonts w:ascii="仿宋_GB2312" w:eastAsia="仿宋_GB2312" w:hAnsi="宋体"/>
                <w:sz w:val="24"/>
              </w:rPr>
              <w:t>.</w:t>
            </w:r>
            <w:r w:rsidRPr="00EC4D0C">
              <w:rPr>
                <w:rFonts w:ascii="仿宋_GB2312" w:eastAsia="仿宋_GB2312" w:hAnsi="宋体" w:hint="eastAsia"/>
                <w:sz w:val="24"/>
              </w:rPr>
              <w:t>省哲学社会科学成果一等奖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60000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17</w:t>
            </w:r>
            <w:r w:rsidR="00C52E20" w:rsidRPr="00EC4D0C">
              <w:rPr>
                <w:rFonts w:ascii="仿宋_GB2312" w:eastAsia="仿宋_GB2312" w:hAnsi="宋体"/>
                <w:sz w:val="24"/>
              </w:rPr>
              <w:t>.</w:t>
            </w:r>
            <w:r w:rsidR="00C52E20" w:rsidRPr="00EC4D0C">
              <w:rPr>
                <w:rFonts w:ascii="仿宋_GB2312" w:eastAsia="仿宋_GB2312" w:hAnsi="宋体" w:hint="eastAsia"/>
                <w:sz w:val="24"/>
              </w:rPr>
              <w:t>省哲学社会科学成果二等奖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40000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18</w:t>
            </w:r>
            <w:r w:rsidR="00C52E20" w:rsidRPr="00EC4D0C">
              <w:rPr>
                <w:rFonts w:ascii="仿宋_GB2312" w:eastAsia="仿宋_GB2312" w:hAnsi="宋体"/>
                <w:sz w:val="24"/>
              </w:rPr>
              <w:t>.</w:t>
            </w:r>
            <w:r w:rsidR="00C52E20" w:rsidRPr="00EC4D0C">
              <w:rPr>
                <w:rFonts w:ascii="仿宋_GB2312" w:eastAsia="仿宋_GB2312" w:hAnsi="宋体" w:hint="eastAsia"/>
                <w:sz w:val="24"/>
              </w:rPr>
              <w:t>省哲学社会科学成果三等奖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20000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19</w:t>
            </w:r>
            <w:r w:rsidR="00C52E20" w:rsidRPr="00EC4D0C">
              <w:rPr>
                <w:rFonts w:ascii="仿宋_GB2312" w:eastAsia="仿宋_GB2312" w:hAnsi="宋体"/>
                <w:sz w:val="24"/>
              </w:rPr>
              <w:t>.</w:t>
            </w:r>
            <w:r w:rsidR="00C52E20" w:rsidRPr="00EC4D0C">
              <w:rPr>
                <w:rFonts w:ascii="仿宋_GB2312" w:eastAsia="仿宋_GB2312" w:hAnsi="宋体" w:hint="eastAsia"/>
                <w:sz w:val="24"/>
              </w:rPr>
              <w:t>省教育科学研究优秀成果一等奖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25000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20</w:t>
            </w:r>
            <w:r w:rsidR="00C52E20" w:rsidRPr="00EC4D0C">
              <w:rPr>
                <w:rFonts w:ascii="仿宋_GB2312" w:eastAsia="仿宋_GB2312" w:hAnsi="宋体"/>
                <w:sz w:val="24"/>
              </w:rPr>
              <w:t>.</w:t>
            </w:r>
            <w:r w:rsidR="00C52E20" w:rsidRPr="00EC4D0C">
              <w:rPr>
                <w:rFonts w:ascii="仿宋_GB2312" w:eastAsia="仿宋_GB2312" w:hAnsi="宋体" w:hint="eastAsia"/>
                <w:sz w:val="24"/>
              </w:rPr>
              <w:t>省教育科学研究优秀成果二等奖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15000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21</w:t>
            </w:r>
            <w:r w:rsidR="00C52E20" w:rsidRPr="00EC4D0C">
              <w:rPr>
                <w:rFonts w:ascii="仿宋_GB2312" w:eastAsia="仿宋_GB2312" w:hAnsi="宋体"/>
                <w:sz w:val="24"/>
              </w:rPr>
              <w:t>.</w:t>
            </w:r>
            <w:r w:rsidR="00C52E20" w:rsidRPr="00EC4D0C">
              <w:rPr>
                <w:rFonts w:ascii="仿宋_GB2312" w:eastAsia="仿宋_GB2312" w:hAnsi="宋体" w:hint="eastAsia"/>
                <w:sz w:val="24"/>
              </w:rPr>
              <w:t>省教育科学研究优秀成果三等奖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9000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2</w:t>
            </w:r>
            <w:r w:rsidR="00916080">
              <w:rPr>
                <w:rFonts w:ascii="仿宋_GB2312" w:eastAsia="仿宋_GB2312" w:hAnsi="宋体"/>
                <w:sz w:val="24"/>
              </w:rPr>
              <w:t>2</w:t>
            </w:r>
            <w:r w:rsidRPr="00EC4D0C">
              <w:rPr>
                <w:rFonts w:ascii="仿宋_GB2312" w:eastAsia="仿宋_GB2312" w:hAnsi="宋体"/>
                <w:sz w:val="24"/>
              </w:rPr>
              <w:t>.</w:t>
            </w:r>
            <w:r w:rsidRPr="00EC4D0C">
              <w:rPr>
                <w:rFonts w:ascii="仿宋_GB2312" w:eastAsia="仿宋_GB2312" w:hAnsi="宋体" w:hint="eastAsia"/>
                <w:sz w:val="24"/>
              </w:rPr>
              <w:t>省部级成果鉴定为国内先进（或一等奖）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3000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C52E20" w:rsidP="00EF5C28">
            <w:pPr>
              <w:spacing w:after="50" w:line="420" w:lineRule="exact"/>
              <w:rPr>
                <w:rFonts w:ascii="仿宋_GB2312" w:eastAsia="仿宋_GB2312" w:hAnsi="宋体"/>
                <w:sz w:val="24"/>
              </w:rPr>
            </w:pPr>
            <w:r w:rsidRPr="00EC4D0C">
              <w:rPr>
                <w:rFonts w:ascii="仿宋_GB2312" w:eastAsia="仿宋_GB2312" w:hAnsi="宋体"/>
                <w:sz w:val="24"/>
              </w:rPr>
              <w:t>2</w:t>
            </w:r>
            <w:r w:rsidR="00916080">
              <w:rPr>
                <w:rFonts w:ascii="仿宋_GB2312" w:eastAsia="仿宋_GB2312" w:hAnsi="宋体"/>
                <w:sz w:val="24"/>
              </w:rPr>
              <w:t>3</w:t>
            </w:r>
            <w:r w:rsidRPr="00EC4D0C">
              <w:rPr>
                <w:rFonts w:ascii="仿宋_GB2312" w:eastAsia="仿宋_GB2312" w:hAnsi="宋体"/>
                <w:sz w:val="24"/>
              </w:rPr>
              <w:t>.</w:t>
            </w:r>
            <w:r w:rsidRPr="00EC4D0C">
              <w:rPr>
                <w:rFonts w:ascii="仿宋_GB2312" w:eastAsia="仿宋_GB2312" w:hAnsi="宋体" w:hint="eastAsia"/>
                <w:sz w:val="24"/>
              </w:rPr>
              <w:t>省部级成果鉴定为省内领先（或二等奖）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2000</w:t>
            </w:r>
          </w:p>
        </w:tc>
      </w:tr>
      <w:tr w:rsidR="00EC4D0C" w:rsidRPr="00EC4D0C" w:rsidTr="00EF5C28">
        <w:trPr>
          <w:trHeight w:val="425"/>
          <w:jc w:val="center"/>
        </w:trPr>
        <w:tc>
          <w:tcPr>
            <w:tcW w:w="1313" w:type="dxa"/>
            <w:vMerge/>
            <w:vAlign w:val="center"/>
          </w:tcPr>
          <w:p w:rsidR="00C52E20" w:rsidRPr="00EC4D0C" w:rsidRDefault="00C52E20" w:rsidP="00EF5C28">
            <w:pPr>
              <w:spacing w:after="50"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24</w:t>
            </w:r>
            <w:r w:rsidR="00C52E20" w:rsidRPr="00EC4D0C">
              <w:rPr>
                <w:rFonts w:ascii="仿宋_GB2312" w:eastAsia="仿宋_GB2312" w:hAnsi="宋体"/>
                <w:sz w:val="24"/>
              </w:rPr>
              <w:t>.</w:t>
            </w:r>
            <w:r w:rsidR="00C52E20" w:rsidRPr="00EC4D0C">
              <w:rPr>
                <w:rFonts w:ascii="仿宋_GB2312" w:eastAsia="仿宋_GB2312" w:hAnsi="宋体" w:hint="eastAsia"/>
                <w:sz w:val="24"/>
              </w:rPr>
              <w:t>省部级成果鉴定为省内先进（或三等奖）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1000</w:t>
            </w:r>
          </w:p>
        </w:tc>
      </w:tr>
      <w:tr w:rsidR="00916080" w:rsidRPr="00EC4D0C" w:rsidTr="00EF5C28">
        <w:trPr>
          <w:trHeight w:val="425"/>
          <w:jc w:val="center"/>
        </w:trPr>
        <w:tc>
          <w:tcPr>
            <w:tcW w:w="1313" w:type="dxa"/>
            <w:vMerge w:val="restart"/>
            <w:vAlign w:val="center"/>
          </w:tcPr>
          <w:p w:rsidR="00916080" w:rsidRPr="00EC4D0C" w:rsidRDefault="00916080" w:rsidP="00EF5C28">
            <w:pPr>
              <w:spacing w:after="50" w:line="420" w:lineRule="exact"/>
              <w:jc w:val="center"/>
              <w:rPr>
                <w:rFonts w:ascii="仿宋_GB2312" w:eastAsia="仿宋_GB2312" w:hAnsi="宋体"/>
                <w:sz w:val="24"/>
              </w:rPr>
            </w:pPr>
            <w:r w:rsidRPr="00EC4D0C">
              <w:rPr>
                <w:rFonts w:ascii="仿宋_GB2312" w:eastAsia="仿宋_GB2312" w:hAnsi="宋体" w:hint="eastAsia"/>
                <w:sz w:val="24"/>
              </w:rPr>
              <w:t>国家专利</w:t>
            </w:r>
          </w:p>
        </w:tc>
        <w:tc>
          <w:tcPr>
            <w:tcW w:w="5486" w:type="dxa"/>
            <w:vAlign w:val="center"/>
          </w:tcPr>
          <w:p w:rsidR="0091608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25</w:t>
            </w:r>
            <w:r w:rsidRPr="00EC4D0C">
              <w:rPr>
                <w:rFonts w:ascii="仿宋_GB2312" w:eastAsia="仿宋_GB2312" w:hAnsi="宋体"/>
                <w:sz w:val="24"/>
              </w:rPr>
              <w:t>.</w:t>
            </w:r>
            <w:r w:rsidRPr="00EC4D0C">
              <w:rPr>
                <w:rFonts w:ascii="仿宋_GB2312" w:eastAsia="仿宋_GB2312" w:hAnsi="宋体" w:hint="eastAsia"/>
                <w:sz w:val="24"/>
              </w:rPr>
              <w:t>发明专利</w:t>
            </w:r>
          </w:p>
        </w:tc>
        <w:tc>
          <w:tcPr>
            <w:tcW w:w="1560" w:type="dxa"/>
            <w:vAlign w:val="center"/>
          </w:tcPr>
          <w:p w:rsidR="00916080" w:rsidRPr="00EC4D0C" w:rsidRDefault="00916080" w:rsidP="00EF5C28">
            <w:pPr>
              <w:spacing w:line="420" w:lineRule="exact"/>
              <w:jc w:val="center"/>
              <w:rPr>
                <w:rFonts w:ascii="仿宋_GB2312" w:eastAsia="仿宋_GB2312" w:hAnsi="宋体"/>
                <w:sz w:val="24"/>
              </w:rPr>
            </w:pPr>
            <w:r w:rsidRPr="00EC4D0C">
              <w:rPr>
                <w:rFonts w:ascii="仿宋_GB2312" w:eastAsia="仿宋_GB2312" w:hAnsi="宋体"/>
                <w:sz w:val="24"/>
              </w:rPr>
              <w:t>5000</w:t>
            </w:r>
          </w:p>
        </w:tc>
      </w:tr>
      <w:tr w:rsidR="00916080" w:rsidRPr="00EC4D0C" w:rsidTr="00EF5C28">
        <w:trPr>
          <w:trHeight w:val="425"/>
          <w:jc w:val="center"/>
        </w:trPr>
        <w:tc>
          <w:tcPr>
            <w:tcW w:w="1313" w:type="dxa"/>
            <w:vMerge/>
            <w:vAlign w:val="center"/>
          </w:tcPr>
          <w:p w:rsidR="00916080" w:rsidRPr="00EC4D0C" w:rsidRDefault="00916080" w:rsidP="00EF5C28">
            <w:pPr>
              <w:spacing w:after="50" w:line="420" w:lineRule="exact"/>
              <w:jc w:val="center"/>
              <w:rPr>
                <w:rFonts w:ascii="仿宋_GB2312" w:eastAsia="仿宋_GB2312" w:hAnsi="宋体"/>
                <w:sz w:val="24"/>
              </w:rPr>
            </w:pPr>
          </w:p>
        </w:tc>
        <w:tc>
          <w:tcPr>
            <w:tcW w:w="5486" w:type="dxa"/>
            <w:vAlign w:val="center"/>
          </w:tcPr>
          <w:p w:rsidR="0091608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26</w:t>
            </w:r>
            <w:r w:rsidRPr="00EC4D0C">
              <w:rPr>
                <w:rFonts w:ascii="仿宋_GB2312" w:eastAsia="仿宋_GB2312" w:hAnsi="宋体"/>
                <w:sz w:val="24"/>
              </w:rPr>
              <w:t>.</w:t>
            </w:r>
            <w:r w:rsidRPr="00EC4D0C">
              <w:rPr>
                <w:rFonts w:ascii="仿宋_GB2312" w:eastAsia="仿宋_GB2312" w:hAnsi="宋体" w:hint="eastAsia"/>
                <w:sz w:val="24"/>
              </w:rPr>
              <w:t>实用新型专利</w:t>
            </w:r>
          </w:p>
        </w:tc>
        <w:tc>
          <w:tcPr>
            <w:tcW w:w="1560" w:type="dxa"/>
            <w:vAlign w:val="center"/>
          </w:tcPr>
          <w:p w:rsidR="00916080" w:rsidRPr="00EC4D0C" w:rsidRDefault="00916080" w:rsidP="00EF5C28">
            <w:pPr>
              <w:spacing w:line="420" w:lineRule="exact"/>
              <w:jc w:val="center"/>
              <w:rPr>
                <w:rFonts w:ascii="仿宋_GB2312" w:eastAsia="仿宋_GB2312" w:hAnsi="宋体"/>
                <w:sz w:val="24"/>
              </w:rPr>
            </w:pPr>
            <w:r w:rsidRPr="00EC4D0C">
              <w:rPr>
                <w:rFonts w:ascii="仿宋_GB2312" w:eastAsia="仿宋_GB2312" w:hAnsi="宋体"/>
                <w:sz w:val="24"/>
              </w:rPr>
              <w:t>1000</w:t>
            </w:r>
          </w:p>
        </w:tc>
      </w:tr>
      <w:tr w:rsidR="00916080" w:rsidRPr="00EC4D0C" w:rsidTr="00EF5C28">
        <w:trPr>
          <w:trHeight w:val="425"/>
          <w:jc w:val="center"/>
        </w:trPr>
        <w:tc>
          <w:tcPr>
            <w:tcW w:w="1313" w:type="dxa"/>
            <w:vMerge/>
            <w:vAlign w:val="center"/>
          </w:tcPr>
          <w:p w:rsidR="00916080" w:rsidRPr="00EC4D0C" w:rsidRDefault="00916080" w:rsidP="00EF5C28">
            <w:pPr>
              <w:spacing w:after="50" w:line="420" w:lineRule="exact"/>
              <w:jc w:val="center"/>
              <w:rPr>
                <w:rFonts w:ascii="仿宋_GB2312" w:eastAsia="仿宋_GB2312" w:hAnsi="宋体"/>
                <w:sz w:val="24"/>
              </w:rPr>
            </w:pPr>
          </w:p>
        </w:tc>
        <w:tc>
          <w:tcPr>
            <w:tcW w:w="5486" w:type="dxa"/>
            <w:vAlign w:val="center"/>
          </w:tcPr>
          <w:p w:rsidR="0091608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27</w:t>
            </w:r>
            <w:r w:rsidRPr="00EC4D0C">
              <w:rPr>
                <w:rFonts w:ascii="仿宋_GB2312" w:eastAsia="仿宋_GB2312" w:hAnsi="宋体"/>
                <w:sz w:val="24"/>
              </w:rPr>
              <w:t>.</w:t>
            </w:r>
            <w:r w:rsidRPr="00EC4D0C">
              <w:rPr>
                <w:rFonts w:ascii="仿宋_GB2312" w:eastAsia="仿宋_GB2312" w:hAnsi="宋体" w:hint="eastAsia"/>
                <w:sz w:val="24"/>
              </w:rPr>
              <w:t>外观设计专利</w:t>
            </w:r>
          </w:p>
        </w:tc>
        <w:tc>
          <w:tcPr>
            <w:tcW w:w="1560" w:type="dxa"/>
            <w:vAlign w:val="center"/>
          </w:tcPr>
          <w:p w:rsidR="00916080" w:rsidRPr="00EC4D0C" w:rsidRDefault="00916080" w:rsidP="00EF5C28">
            <w:pPr>
              <w:spacing w:line="420" w:lineRule="exact"/>
              <w:jc w:val="center"/>
              <w:rPr>
                <w:rFonts w:ascii="仿宋_GB2312" w:eastAsia="仿宋_GB2312" w:hAnsi="宋体"/>
                <w:sz w:val="24"/>
              </w:rPr>
            </w:pPr>
            <w:r w:rsidRPr="00EC4D0C">
              <w:rPr>
                <w:rFonts w:ascii="仿宋_GB2312" w:eastAsia="仿宋_GB2312" w:hAnsi="宋体"/>
                <w:sz w:val="24"/>
              </w:rPr>
              <w:t>1000</w:t>
            </w:r>
          </w:p>
        </w:tc>
      </w:tr>
      <w:tr w:rsidR="00916080" w:rsidRPr="00EC4D0C" w:rsidTr="00EF5C28">
        <w:trPr>
          <w:trHeight w:val="609"/>
          <w:jc w:val="center"/>
        </w:trPr>
        <w:tc>
          <w:tcPr>
            <w:tcW w:w="1313" w:type="dxa"/>
            <w:vAlign w:val="center"/>
          </w:tcPr>
          <w:p w:rsidR="00916080" w:rsidRPr="00EC4D0C" w:rsidRDefault="00493324" w:rsidP="00EF5C28">
            <w:pPr>
              <w:spacing w:after="50" w:line="420" w:lineRule="exact"/>
              <w:jc w:val="center"/>
              <w:rPr>
                <w:rFonts w:ascii="仿宋_GB2312" w:eastAsia="仿宋_GB2312" w:hAnsi="宋体"/>
                <w:sz w:val="24"/>
              </w:rPr>
            </w:pPr>
            <w:r>
              <w:rPr>
                <w:rFonts w:ascii="仿宋_GB2312" w:eastAsia="仿宋_GB2312" w:hAnsi="宋体" w:hint="eastAsia"/>
                <w:sz w:val="24"/>
              </w:rPr>
              <w:t>国家版权</w:t>
            </w:r>
          </w:p>
        </w:tc>
        <w:tc>
          <w:tcPr>
            <w:tcW w:w="5486" w:type="dxa"/>
            <w:vAlign w:val="center"/>
          </w:tcPr>
          <w:p w:rsidR="00916080" w:rsidRPr="00EC4D0C" w:rsidRDefault="00916080" w:rsidP="00EF5C28">
            <w:pPr>
              <w:spacing w:after="50" w:line="420" w:lineRule="exact"/>
              <w:rPr>
                <w:rFonts w:ascii="仿宋_GB2312" w:eastAsia="仿宋_GB2312" w:hAnsi="宋体"/>
                <w:sz w:val="24"/>
              </w:rPr>
            </w:pPr>
            <w:r>
              <w:rPr>
                <w:rFonts w:ascii="仿宋_GB2312" w:eastAsia="仿宋_GB2312" w:hAnsi="宋体"/>
                <w:sz w:val="24"/>
              </w:rPr>
              <w:t>28</w:t>
            </w:r>
            <w:r w:rsidRPr="00EC4D0C">
              <w:rPr>
                <w:rFonts w:ascii="仿宋_GB2312" w:eastAsia="仿宋_GB2312" w:hAnsi="宋体"/>
                <w:sz w:val="24"/>
              </w:rPr>
              <w:t>.</w:t>
            </w:r>
            <w:r w:rsidRPr="00EC4D0C">
              <w:rPr>
                <w:rFonts w:ascii="仿宋_GB2312" w:eastAsia="仿宋_GB2312" w:hAnsi="宋体" w:hint="eastAsia"/>
                <w:sz w:val="24"/>
              </w:rPr>
              <w:t>计算机软件著作权</w:t>
            </w:r>
          </w:p>
        </w:tc>
        <w:tc>
          <w:tcPr>
            <w:tcW w:w="1560" w:type="dxa"/>
            <w:vAlign w:val="center"/>
          </w:tcPr>
          <w:p w:rsidR="00916080" w:rsidRPr="00EC4D0C" w:rsidRDefault="00916080" w:rsidP="00EF5C28">
            <w:pPr>
              <w:spacing w:line="420" w:lineRule="exact"/>
              <w:jc w:val="center"/>
              <w:rPr>
                <w:rFonts w:ascii="仿宋_GB2312" w:eastAsia="仿宋_GB2312" w:hAnsi="宋体"/>
                <w:sz w:val="24"/>
              </w:rPr>
            </w:pPr>
            <w:r w:rsidRPr="00EC4D0C">
              <w:rPr>
                <w:rFonts w:ascii="仿宋_GB2312" w:eastAsia="仿宋_GB2312" w:hAnsi="宋体"/>
                <w:sz w:val="24"/>
              </w:rPr>
              <w:t>1000</w:t>
            </w:r>
          </w:p>
        </w:tc>
      </w:tr>
      <w:tr w:rsidR="00EC4D0C" w:rsidRPr="00EC4D0C" w:rsidTr="00EF5C28">
        <w:trPr>
          <w:trHeight w:val="425"/>
          <w:jc w:val="center"/>
        </w:trPr>
        <w:tc>
          <w:tcPr>
            <w:tcW w:w="1313" w:type="dxa"/>
            <w:vMerge w:val="restart"/>
            <w:vAlign w:val="center"/>
          </w:tcPr>
          <w:p w:rsidR="00EF5C28" w:rsidRDefault="00C52E20" w:rsidP="00EF5C28">
            <w:pPr>
              <w:spacing w:line="420" w:lineRule="exact"/>
              <w:jc w:val="center"/>
              <w:rPr>
                <w:rFonts w:ascii="仿宋_GB2312" w:eastAsia="仿宋_GB2312" w:hAnsi="宋体"/>
                <w:sz w:val="24"/>
              </w:rPr>
            </w:pPr>
            <w:r w:rsidRPr="00EC4D0C">
              <w:rPr>
                <w:rFonts w:ascii="仿宋_GB2312" w:eastAsia="仿宋_GB2312" w:hAnsi="宋体" w:hint="eastAsia"/>
                <w:sz w:val="24"/>
              </w:rPr>
              <w:t>其他</w:t>
            </w:r>
          </w:p>
          <w:p w:rsidR="00EF5C28" w:rsidRDefault="00C52E20" w:rsidP="00EF5C28">
            <w:pPr>
              <w:spacing w:line="420" w:lineRule="exact"/>
              <w:jc w:val="center"/>
              <w:rPr>
                <w:rFonts w:ascii="仿宋_GB2312" w:eastAsia="仿宋_GB2312" w:hAnsi="宋体"/>
                <w:sz w:val="24"/>
              </w:rPr>
            </w:pPr>
            <w:r w:rsidRPr="00EC4D0C">
              <w:rPr>
                <w:rFonts w:ascii="仿宋_GB2312" w:eastAsia="仿宋_GB2312" w:hAnsi="宋体" w:hint="eastAsia"/>
                <w:sz w:val="24"/>
              </w:rPr>
              <w:t>获奖</w:t>
            </w:r>
          </w:p>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hint="eastAsia"/>
                <w:sz w:val="24"/>
              </w:rPr>
              <w:t>成果</w:t>
            </w:r>
          </w:p>
        </w:tc>
        <w:tc>
          <w:tcPr>
            <w:tcW w:w="5486" w:type="dxa"/>
            <w:vAlign w:val="center"/>
          </w:tcPr>
          <w:p w:rsidR="00C52E20" w:rsidRPr="00EC4D0C" w:rsidRDefault="00916080" w:rsidP="00EF5C28">
            <w:pPr>
              <w:spacing w:line="420" w:lineRule="exact"/>
              <w:rPr>
                <w:rFonts w:ascii="仿宋_GB2312" w:eastAsia="仿宋_GB2312" w:hAnsi="宋体"/>
                <w:sz w:val="24"/>
              </w:rPr>
            </w:pPr>
            <w:r>
              <w:rPr>
                <w:rFonts w:ascii="仿宋_GB2312" w:eastAsia="仿宋_GB2312" w:hAnsi="宋体"/>
                <w:sz w:val="24"/>
              </w:rPr>
              <w:t>29</w:t>
            </w:r>
            <w:r w:rsidR="00C52E20" w:rsidRPr="00EC4D0C">
              <w:rPr>
                <w:rFonts w:ascii="仿宋_GB2312" w:eastAsia="仿宋_GB2312" w:hAnsi="宋体"/>
                <w:sz w:val="24"/>
              </w:rPr>
              <w:t>.</w:t>
            </w:r>
            <w:r w:rsidR="00C52E20" w:rsidRPr="00EC4D0C">
              <w:rPr>
                <w:rFonts w:ascii="仿宋_GB2312" w:eastAsia="仿宋_GB2312" w:hAnsi="宋体" w:hint="eastAsia"/>
                <w:sz w:val="24"/>
              </w:rPr>
              <w:t>国家一级专业学会一等奖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1000</w:t>
            </w:r>
          </w:p>
        </w:tc>
      </w:tr>
      <w:tr w:rsidR="00EC4D0C" w:rsidRPr="00EC4D0C" w:rsidTr="00EF5C28">
        <w:trPr>
          <w:trHeight w:val="425"/>
          <w:jc w:val="center"/>
        </w:trPr>
        <w:tc>
          <w:tcPr>
            <w:tcW w:w="1313" w:type="dxa"/>
            <w:vMerge/>
            <w:vAlign w:val="center"/>
          </w:tcPr>
          <w:p w:rsidR="00C52E20" w:rsidRPr="00EC4D0C" w:rsidRDefault="00C52E20" w:rsidP="00EF5C28">
            <w:pPr>
              <w:spacing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line="420" w:lineRule="exact"/>
              <w:rPr>
                <w:rFonts w:ascii="仿宋_GB2312" w:eastAsia="仿宋_GB2312" w:hAnsi="宋体"/>
                <w:sz w:val="24"/>
              </w:rPr>
            </w:pPr>
            <w:r>
              <w:rPr>
                <w:rFonts w:ascii="仿宋_GB2312" w:eastAsia="仿宋_GB2312" w:hAnsi="宋体"/>
                <w:sz w:val="24"/>
              </w:rPr>
              <w:t>30</w:t>
            </w:r>
            <w:r w:rsidR="00C52E20" w:rsidRPr="00EC4D0C">
              <w:rPr>
                <w:rFonts w:ascii="仿宋_GB2312" w:eastAsia="仿宋_GB2312" w:hAnsi="宋体"/>
                <w:sz w:val="24"/>
              </w:rPr>
              <w:t>.</w:t>
            </w:r>
            <w:r w:rsidR="00C52E20" w:rsidRPr="00EC4D0C">
              <w:rPr>
                <w:rFonts w:ascii="仿宋_GB2312" w:eastAsia="仿宋_GB2312" w:hAnsi="宋体" w:hint="eastAsia"/>
                <w:sz w:val="24"/>
              </w:rPr>
              <w:t>国家一级专业学会二等奖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500</w:t>
            </w:r>
          </w:p>
        </w:tc>
      </w:tr>
      <w:tr w:rsidR="00EC4D0C" w:rsidRPr="00EC4D0C" w:rsidTr="00EF5C28">
        <w:trPr>
          <w:trHeight w:val="425"/>
          <w:jc w:val="center"/>
        </w:trPr>
        <w:tc>
          <w:tcPr>
            <w:tcW w:w="1313" w:type="dxa"/>
            <w:vMerge/>
            <w:vAlign w:val="center"/>
          </w:tcPr>
          <w:p w:rsidR="00C52E20" w:rsidRPr="00EC4D0C" w:rsidRDefault="00C52E20" w:rsidP="00EF5C28">
            <w:pPr>
              <w:spacing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line="420" w:lineRule="exact"/>
              <w:rPr>
                <w:rFonts w:ascii="仿宋_GB2312" w:eastAsia="仿宋_GB2312" w:hAnsi="宋体"/>
                <w:sz w:val="24"/>
              </w:rPr>
            </w:pPr>
            <w:r>
              <w:rPr>
                <w:rFonts w:ascii="仿宋_GB2312" w:eastAsia="仿宋_GB2312" w:hAnsi="宋体"/>
                <w:sz w:val="24"/>
              </w:rPr>
              <w:t>31</w:t>
            </w:r>
            <w:r w:rsidR="00C52E20" w:rsidRPr="00EC4D0C">
              <w:rPr>
                <w:rFonts w:ascii="仿宋_GB2312" w:eastAsia="仿宋_GB2312" w:hAnsi="宋体"/>
                <w:sz w:val="24"/>
              </w:rPr>
              <w:t>.</w:t>
            </w:r>
            <w:r w:rsidR="00C52E20" w:rsidRPr="00EC4D0C">
              <w:rPr>
                <w:rFonts w:ascii="仿宋_GB2312" w:eastAsia="仿宋_GB2312" w:hAnsi="宋体" w:hint="eastAsia"/>
                <w:sz w:val="24"/>
              </w:rPr>
              <w:t>省一级学会一等奖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500</w:t>
            </w:r>
          </w:p>
        </w:tc>
      </w:tr>
      <w:tr w:rsidR="00EC4D0C" w:rsidRPr="00EC4D0C" w:rsidTr="00EF5C28">
        <w:trPr>
          <w:trHeight w:val="497"/>
          <w:jc w:val="center"/>
        </w:trPr>
        <w:tc>
          <w:tcPr>
            <w:tcW w:w="1313" w:type="dxa"/>
            <w:vMerge/>
            <w:vAlign w:val="center"/>
          </w:tcPr>
          <w:p w:rsidR="00C52E20" w:rsidRPr="00EC4D0C" w:rsidRDefault="00C52E20" w:rsidP="00EF5C28">
            <w:pPr>
              <w:spacing w:line="420" w:lineRule="exact"/>
              <w:ind w:firstLine="512"/>
              <w:rPr>
                <w:rFonts w:ascii="仿宋_GB2312" w:eastAsia="仿宋_GB2312" w:hAnsi="宋体"/>
                <w:sz w:val="24"/>
              </w:rPr>
            </w:pPr>
          </w:p>
        </w:tc>
        <w:tc>
          <w:tcPr>
            <w:tcW w:w="5486" w:type="dxa"/>
            <w:vAlign w:val="center"/>
          </w:tcPr>
          <w:p w:rsidR="00C52E20" w:rsidRPr="00EC4D0C" w:rsidRDefault="00916080" w:rsidP="00EF5C28">
            <w:pPr>
              <w:spacing w:line="420" w:lineRule="exact"/>
              <w:rPr>
                <w:rFonts w:ascii="仿宋_GB2312" w:eastAsia="仿宋_GB2312" w:hAnsi="宋体"/>
                <w:sz w:val="24"/>
              </w:rPr>
            </w:pPr>
            <w:r>
              <w:rPr>
                <w:rFonts w:ascii="仿宋_GB2312" w:eastAsia="仿宋_GB2312" w:hAnsi="宋体"/>
                <w:sz w:val="24"/>
              </w:rPr>
              <w:t>32</w:t>
            </w:r>
            <w:r w:rsidR="00C52E20" w:rsidRPr="00EC4D0C">
              <w:rPr>
                <w:rFonts w:ascii="仿宋_GB2312" w:eastAsia="仿宋_GB2312" w:hAnsi="宋体"/>
                <w:sz w:val="24"/>
              </w:rPr>
              <w:t>.</w:t>
            </w:r>
            <w:r w:rsidR="00C52E20" w:rsidRPr="00EC4D0C">
              <w:rPr>
                <w:rFonts w:ascii="仿宋_GB2312" w:eastAsia="仿宋_GB2312" w:hAnsi="宋体" w:hint="eastAsia"/>
                <w:sz w:val="24"/>
              </w:rPr>
              <w:t>省一级学会二等奖</w:t>
            </w:r>
          </w:p>
        </w:tc>
        <w:tc>
          <w:tcPr>
            <w:tcW w:w="1560" w:type="dxa"/>
            <w:vAlign w:val="center"/>
          </w:tcPr>
          <w:p w:rsidR="00C52E20" w:rsidRPr="00EC4D0C" w:rsidRDefault="00C52E20" w:rsidP="00EF5C28">
            <w:pPr>
              <w:spacing w:line="420" w:lineRule="exact"/>
              <w:jc w:val="center"/>
              <w:rPr>
                <w:rFonts w:ascii="仿宋_GB2312" w:eastAsia="仿宋_GB2312" w:hAnsi="宋体"/>
                <w:sz w:val="24"/>
              </w:rPr>
            </w:pPr>
            <w:r w:rsidRPr="00EC4D0C">
              <w:rPr>
                <w:rFonts w:ascii="仿宋_GB2312" w:eastAsia="仿宋_GB2312" w:hAnsi="宋体"/>
                <w:sz w:val="24"/>
              </w:rPr>
              <w:t>200</w:t>
            </w:r>
          </w:p>
        </w:tc>
      </w:tr>
    </w:tbl>
    <w:p w:rsidR="00C52E20" w:rsidRPr="00EC4D0C" w:rsidRDefault="00C52E20" w:rsidP="00EF5C28">
      <w:pPr>
        <w:spacing w:line="480" w:lineRule="exact"/>
        <w:ind w:firstLineChars="200" w:firstLine="480"/>
        <w:rPr>
          <w:rFonts w:ascii="仿宋_GB2312" w:eastAsia="仿宋_GB2312" w:hAnsi="宋体"/>
          <w:sz w:val="24"/>
        </w:rPr>
      </w:pPr>
      <w:r w:rsidRPr="00EC4D0C">
        <w:rPr>
          <w:rFonts w:ascii="仿宋_GB2312" w:eastAsia="仿宋_GB2312" w:hAnsi="宋体" w:hint="eastAsia"/>
          <w:sz w:val="24"/>
        </w:rPr>
        <w:t>注：</w:t>
      </w:r>
      <w:r w:rsidRPr="00EC4D0C">
        <w:rPr>
          <w:rFonts w:ascii="仿宋_GB2312" w:eastAsia="仿宋_GB2312" w:hAnsi="宋体"/>
          <w:sz w:val="24"/>
        </w:rPr>
        <w:t>1.</w:t>
      </w:r>
      <w:r w:rsidRPr="00EC4D0C">
        <w:rPr>
          <w:rFonts w:ascii="仿宋_GB2312" w:eastAsia="仿宋_GB2312" w:hAnsi="宋体" w:hint="eastAsia"/>
          <w:sz w:val="24"/>
        </w:rPr>
        <w:t>各级成果评选由学院统一组织申报，申报材料应在科研处存档。个人单独申报等不符合申报手续的获奖成果不予奖励。</w:t>
      </w:r>
    </w:p>
    <w:p w:rsidR="00EF5C28" w:rsidRDefault="00C52E20" w:rsidP="00EF5C28">
      <w:pPr>
        <w:pStyle w:val="a5"/>
        <w:spacing w:afterLines="0" w:line="480" w:lineRule="exact"/>
        <w:ind w:firstLineChars="400" w:firstLine="960"/>
        <w:rPr>
          <w:rFonts w:ascii="仿宋_GB2312" w:eastAsia="仿宋_GB2312" w:hAnsi="宋体"/>
        </w:rPr>
      </w:pPr>
      <w:r w:rsidRPr="00EC4D0C">
        <w:rPr>
          <w:rFonts w:ascii="仿宋_GB2312" w:eastAsia="仿宋_GB2312" w:hAnsi="宋体"/>
        </w:rPr>
        <w:t>2.</w:t>
      </w:r>
      <w:r w:rsidRPr="00EC4D0C">
        <w:rPr>
          <w:rFonts w:ascii="仿宋_GB2312" w:eastAsia="仿宋_GB2312" w:hAnsi="宋体" w:hint="eastAsia"/>
        </w:rPr>
        <w:t>学院只奖励提交了《专利研发和申请计划书》，并以学院为专利权人获得的专利，实用新型</w:t>
      </w:r>
      <w:r w:rsidR="00C445FA">
        <w:rPr>
          <w:rFonts w:ascii="仿宋_GB2312" w:eastAsia="仿宋_GB2312" w:hAnsi="宋体" w:hint="eastAsia"/>
        </w:rPr>
        <w:t>专利、</w:t>
      </w:r>
      <w:r w:rsidRPr="00EC4D0C">
        <w:rPr>
          <w:rFonts w:ascii="仿宋_GB2312" w:eastAsia="仿宋_GB2312" w:hAnsi="宋体" w:hint="eastAsia"/>
        </w:rPr>
        <w:t>外观设计专利</w:t>
      </w:r>
      <w:r w:rsidR="00C445FA">
        <w:rPr>
          <w:rFonts w:ascii="仿宋_GB2312" w:eastAsia="仿宋_GB2312" w:hAnsi="宋体" w:hint="eastAsia"/>
        </w:rPr>
        <w:t>和计算机软件著作权</w:t>
      </w:r>
      <w:r w:rsidRPr="00EC4D0C">
        <w:rPr>
          <w:rFonts w:ascii="仿宋_GB2312" w:eastAsia="仿宋_GB2312" w:hAnsi="宋体" w:hint="eastAsia"/>
        </w:rPr>
        <w:t>每人每年不超过</w:t>
      </w:r>
      <w:r w:rsidRPr="00EC4D0C">
        <w:rPr>
          <w:rFonts w:ascii="仿宋_GB2312" w:eastAsia="仿宋_GB2312" w:hAnsi="宋体"/>
        </w:rPr>
        <w:t>2</w:t>
      </w:r>
      <w:r w:rsidRPr="00EC4D0C">
        <w:rPr>
          <w:rFonts w:ascii="仿宋_GB2312" w:eastAsia="仿宋_GB2312" w:hAnsi="宋体" w:hint="eastAsia"/>
        </w:rPr>
        <w:t>项，发明专利不作限制。</w:t>
      </w:r>
      <w:r w:rsidR="00EF5C28">
        <w:rPr>
          <w:rFonts w:ascii="仿宋_GB2312" w:eastAsia="仿宋_GB2312" w:hAnsi="宋体"/>
        </w:rPr>
        <w:br w:type="page"/>
      </w:r>
    </w:p>
    <w:p w:rsidR="00C52E20" w:rsidRPr="00EF5C28" w:rsidRDefault="00C52E20">
      <w:pPr>
        <w:rPr>
          <w:rFonts w:ascii="黑体" w:eastAsia="黑体" w:hAnsi="黑体"/>
          <w:bCs/>
          <w:sz w:val="32"/>
          <w:szCs w:val="32"/>
        </w:rPr>
      </w:pPr>
      <w:r w:rsidRPr="00EF5C28">
        <w:rPr>
          <w:rFonts w:ascii="黑体" w:eastAsia="黑体" w:hAnsi="黑体" w:hint="eastAsia"/>
          <w:bCs/>
          <w:sz w:val="32"/>
          <w:szCs w:val="32"/>
        </w:rPr>
        <w:t>附件</w:t>
      </w:r>
      <w:r w:rsidRPr="00EF5C28">
        <w:rPr>
          <w:rFonts w:ascii="黑体" w:eastAsia="黑体" w:hAnsi="黑体"/>
          <w:bCs/>
          <w:sz w:val="32"/>
          <w:szCs w:val="32"/>
        </w:rPr>
        <w:t>2</w:t>
      </w:r>
    </w:p>
    <w:p w:rsidR="005065D1" w:rsidRPr="00EF5C28" w:rsidRDefault="005065D1" w:rsidP="00EF5C28">
      <w:pPr>
        <w:spacing w:afterLines="50" w:after="156" w:line="600" w:lineRule="exact"/>
        <w:jc w:val="center"/>
        <w:rPr>
          <w:rFonts w:ascii="方正小标宋简体" w:eastAsia="方正小标宋简体" w:hAnsi="宋体"/>
          <w:sz w:val="36"/>
          <w:szCs w:val="36"/>
        </w:rPr>
      </w:pPr>
      <w:r w:rsidRPr="00EF5C28">
        <w:rPr>
          <w:rFonts w:ascii="方正小标宋简体" w:eastAsia="方正小标宋简体" w:hAnsi="宋体" w:hint="eastAsia"/>
          <w:sz w:val="36"/>
          <w:szCs w:val="36"/>
        </w:rPr>
        <w:t>论文奖励标准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6662"/>
        <w:gridCol w:w="1417"/>
      </w:tblGrid>
      <w:tr w:rsidR="00EC4D0C" w:rsidRPr="00EC4D0C" w:rsidTr="00EF5C28">
        <w:trPr>
          <w:trHeight w:hRule="exact" w:val="867"/>
          <w:jc w:val="center"/>
        </w:trPr>
        <w:tc>
          <w:tcPr>
            <w:tcW w:w="710" w:type="dxa"/>
            <w:vAlign w:val="center"/>
          </w:tcPr>
          <w:p w:rsidR="005065D1" w:rsidRPr="00000993" w:rsidRDefault="005065D1" w:rsidP="00000993">
            <w:pPr>
              <w:jc w:val="center"/>
              <w:rPr>
                <w:rFonts w:ascii="宋体" w:hAnsi="宋体"/>
                <w:b/>
                <w:sz w:val="24"/>
              </w:rPr>
            </w:pPr>
            <w:r w:rsidRPr="00000993">
              <w:rPr>
                <w:rFonts w:ascii="宋体" w:hAnsi="宋体" w:hint="eastAsia"/>
                <w:b/>
                <w:sz w:val="24"/>
              </w:rPr>
              <w:t>编号</w:t>
            </w:r>
          </w:p>
        </w:tc>
        <w:tc>
          <w:tcPr>
            <w:tcW w:w="6662" w:type="dxa"/>
            <w:vAlign w:val="center"/>
          </w:tcPr>
          <w:p w:rsidR="005065D1" w:rsidRPr="00000993" w:rsidRDefault="005065D1" w:rsidP="00000993">
            <w:pPr>
              <w:jc w:val="center"/>
              <w:rPr>
                <w:rFonts w:ascii="宋体" w:hAnsi="宋体"/>
                <w:b/>
                <w:sz w:val="24"/>
              </w:rPr>
            </w:pPr>
            <w:r w:rsidRPr="00000993">
              <w:rPr>
                <w:rFonts w:ascii="宋体" w:hAnsi="宋体" w:hint="eastAsia"/>
                <w:b/>
                <w:sz w:val="24"/>
              </w:rPr>
              <w:t>奖</w:t>
            </w:r>
            <w:r w:rsidRPr="00000993">
              <w:rPr>
                <w:rFonts w:ascii="宋体" w:hAnsi="宋体"/>
                <w:b/>
                <w:sz w:val="24"/>
              </w:rPr>
              <w:t xml:space="preserve">      </w:t>
            </w:r>
            <w:r w:rsidRPr="00000993">
              <w:rPr>
                <w:rFonts w:ascii="宋体" w:hAnsi="宋体" w:hint="eastAsia"/>
                <w:b/>
                <w:sz w:val="24"/>
              </w:rPr>
              <w:t>项</w:t>
            </w:r>
          </w:p>
        </w:tc>
        <w:tc>
          <w:tcPr>
            <w:tcW w:w="1417" w:type="dxa"/>
            <w:vAlign w:val="center"/>
          </w:tcPr>
          <w:p w:rsidR="005065D1" w:rsidRPr="00000993" w:rsidRDefault="005065D1" w:rsidP="00000993">
            <w:pPr>
              <w:jc w:val="center"/>
              <w:rPr>
                <w:rFonts w:ascii="宋体" w:hAnsi="宋体"/>
                <w:b/>
                <w:sz w:val="24"/>
              </w:rPr>
            </w:pPr>
            <w:r w:rsidRPr="00000993">
              <w:rPr>
                <w:rFonts w:ascii="宋体" w:hAnsi="宋体" w:hint="eastAsia"/>
                <w:b/>
                <w:sz w:val="24"/>
              </w:rPr>
              <w:t>奖励</w:t>
            </w:r>
            <w:r w:rsidR="00D758C3" w:rsidRPr="00000993">
              <w:rPr>
                <w:rFonts w:ascii="宋体" w:hAnsi="宋体" w:hint="eastAsia"/>
                <w:b/>
                <w:sz w:val="24"/>
              </w:rPr>
              <w:t>标准</w:t>
            </w:r>
          </w:p>
          <w:p w:rsidR="005065D1" w:rsidRPr="00000993" w:rsidRDefault="00D758C3" w:rsidP="00000993">
            <w:pPr>
              <w:jc w:val="center"/>
              <w:rPr>
                <w:rFonts w:ascii="宋体" w:hAnsi="宋体"/>
                <w:b/>
                <w:sz w:val="24"/>
              </w:rPr>
            </w:pPr>
            <w:r w:rsidRPr="00000993">
              <w:rPr>
                <w:rFonts w:ascii="宋体" w:hAnsi="宋体" w:hint="eastAsia"/>
                <w:b/>
                <w:sz w:val="24"/>
              </w:rPr>
              <w:t>（</w:t>
            </w:r>
            <w:r w:rsidR="005065D1" w:rsidRPr="00000993">
              <w:rPr>
                <w:rFonts w:ascii="宋体" w:hAnsi="宋体" w:hint="eastAsia"/>
                <w:b/>
                <w:sz w:val="24"/>
              </w:rPr>
              <w:t>元</w:t>
            </w:r>
            <w:r w:rsidR="005065D1" w:rsidRPr="00000993">
              <w:rPr>
                <w:rFonts w:ascii="宋体" w:hAnsi="宋体"/>
                <w:b/>
                <w:sz w:val="24"/>
              </w:rPr>
              <w:t>/</w:t>
            </w:r>
            <w:r w:rsidR="005065D1" w:rsidRPr="00000993">
              <w:rPr>
                <w:rFonts w:ascii="宋体" w:hAnsi="宋体" w:hint="eastAsia"/>
                <w:b/>
                <w:sz w:val="24"/>
              </w:rPr>
              <w:t>篇</w:t>
            </w:r>
            <w:r w:rsidRPr="00000993">
              <w:rPr>
                <w:rFonts w:ascii="宋体" w:hAnsi="宋体" w:hint="eastAsia"/>
                <w:b/>
                <w:sz w:val="24"/>
              </w:rPr>
              <w:t>）</w:t>
            </w:r>
          </w:p>
        </w:tc>
      </w:tr>
      <w:tr w:rsidR="00EC4D0C" w:rsidRPr="00EC4D0C" w:rsidTr="00EF5C28">
        <w:trPr>
          <w:trHeight w:hRule="exact" w:val="624"/>
          <w:jc w:val="center"/>
        </w:trPr>
        <w:tc>
          <w:tcPr>
            <w:tcW w:w="710"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1</w:t>
            </w:r>
          </w:p>
        </w:tc>
        <w:tc>
          <w:tcPr>
            <w:tcW w:w="6662" w:type="dxa"/>
            <w:vAlign w:val="center"/>
          </w:tcPr>
          <w:p w:rsidR="005065D1" w:rsidRPr="00EC4D0C" w:rsidRDefault="005065D1" w:rsidP="00B7735A">
            <w:pPr>
              <w:spacing w:line="360" w:lineRule="auto"/>
              <w:rPr>
                <w:rFonts w:ascii="仿宋_GB2312" w:eastAsia="仿宋_GB2312" w:hAnsi="宋体"/>
                <w:sz w:val="24"/>
              </w:rPr>
            </w:pPr>
            <w:r w:rsidRPr="00EC4D0C">
              <w:rPr>
                <w:rFonts w:ascii="仿宋_GB2312" w:eastAsia="仿宋_GB2312" w:hAnsi="宋体" w:hint="eastAsia"/>
                <w:sz w:val="24"/>
              </w:rPr>
              <w:t>在《中国社会科学》、《中国科学》上发表的论文</w:t>
            </w:r>
            <w:r w:rsidR="00D758C3">
              <w:rPr>
                <w:rFonts w:ascii="仿宋_GB2312" w:eastAsia="仿宋_GB2312" w:hAnsi="宋体" w:hint="eastAsia"/>
                <w:sz w:val="24"/>
              </w:rPr>
              <w:t>。</w:t>
            </w:r>
          </w:p>
        </w:tc>
        <w:tc>
          <w:tcPr>
            <w:tcW w:w="1417" w:type="dxa"/>
            <w:vAlign w:val="center"/>
          </w:tcPr>
          <w:p w:rsidR="005065D1" w:rsidRPr="00EC4D0C" w:rsidRDefault="00CC43F0" w:rsidP="00B7735A">
            <w:pPr>
              <w:spacing w:line="360" w:lineRule="auto"/>
              <w:jc w:val="center"/>
              <w:rPr>
                <w:rFonts w:ascii="仿宋_GB2312" w:eastAsia="仿宋_GB2312" w:hAnsi="宋体"/>
                <w:sz w:val="24"/>
              </w:rPr>
            </w:pPr>
            <w:r w:rsidRPr="00EC4D0C">
              <w:rPr>
                <w:rFonts w:ascii="仿宋_GB2312" w:eastAsia="仿宋_GB2312" w:hAnsi="宋体"/>
                <w:sz w:val="24"/>
              </w:rPr>
              <w:t>100000</w:t>
            </w:r>
          </w:p>
        </w:tc>
      </w:tr>
      <w:tr w:rsidR="00EC4D0C" w:rsidRPr="00EC4D0C" w:rsidTr="00EF5C28">
        <w:trPr>
          <w:trHeight w:hRule="exact" w:val="4346"/>
          <w:jc w:val="center"/>
        </w:trPr>
        <w:tc>
          <w:tcPr>
            <w:tcW w:w="710"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2</w:t>
            </w:r>
          </w:p>
        </w:tc>
        <w:tc>
          <w:tcPr>
            <w:tcW w:w="6662" w:type="dxa"/>
            <w:vAlign w:val="center"/>
          </w:tcPr>
          <w:p w:rsidR="005065D1" w:rsidRPr="00EC4D0C" w:rsidRDefault="005065D1" w:rsidP="00B7735A">
            <w:pPr>
              <w:spacing w:line="360" w:lineRule="auto"/>
              <w:rPr>
                <w:rFonts w:ascii="仿宋_GB2312" w:eastAsia="仿宋_GB2312" w:hAnsi="宋体"/>
                <w:sz w:val="24"/>
              </w:rPr>
            </w:pPr>
            <w:r w:rsidRPr="00EC4D0C">
              <w:rPr>
                <w:rFonts w:ascii="仿宋_GB2312" w:eastAsia="仿宋_GB2312" w:hAnsi="宋体" w:hint="eastAsia"/>
                <w:sz w:val="24"/>
              </w:rPr>
              <w:t>被</w:t>
            </w:r>
            <w:r w:rsidRPr="00EC4D0C">
              <w:rPr>
                <w:rFonts w:ascii="仿宋_GB2312" w:eastAsia="仿宋_GB2312" w:hAnsi="宋体"/>
                <w:sz w:val="24"/>
              </w:rPr>
              <w:t>SCI</w:t>
            </w:r>
            <w:r w:rsidRPr="00EC4D0C">
              <w:rPr>
                <w:rFonts w:ascii="仿宋_GB2312" w:eastAsia="仿宋_GB2312" w:hAnsi="宋体" w:hint="eastAsia"/>
                <w:sz w:val="24"/>
              </w:rPr>
              <w:t>（科学引文索引）、</w:t>
            </w:r>
            <w:r w:rsidRPr="00EC4D0C">
              <w:rPr>
                <w:rFonts w:ascii="仿宋_GB2312" w:eastAsia="仿宋_GB2312" w:hAnsi="宋体"/>
                <w:sz w:val="24"/>
              </w:rPr>
              <w:t>SSCI</w:t>
            </w:r>
            <w:r w:rsidRPr="00EC4D0C">
              <w:rPr>
                <w:rFonts w:ascii="仿宋_GB2312" w:eastAsia="仿宋_GB2312" w:hAnsi="宋体" w:hint="eastAsia"/>
                <w:sz w:val="24"/>
              </w:rPr>
              <w:t>（国际社会科学引文索引）、E</w:t>
            </w:r>
            <w:r w:rsidRPr="00EC4D0C">
              <w:rPr>
                <w:rFonts w:ascii="仿宋_GB2312" w:eastAsia="仿宋_GB2312" w:hAnsi="宋体"/>
                <w:sz w:val="24"/>
              </w:rPr>
              <w:t>I</w:t>
            </w:r>
            <w:r w:rsidRPr="00EC4D0C">
              <w:rPr>
                <w:rFonts w:ascii="仿宋_GB2312" w:eastAsia="仿宋_GB2312" w:hAnsi="宋体" w:hint="eastAsia"/>
                <w:sz w:val="24"/>
              </w:rPr>
              <w:t>来源期刊、</w:t>
            </w:r>
            <w:r w:rsidRPr="00EC4D0C">
              <w:rPr>
                <w:rFonts w:ascii="仿宋_GB2312" w:eastAsia="仿宋_GB2312" w:hAnsi="宋体"/>
                <w:sz w:val="24"/>
              </w:rPr>
              <w:t>A&amp;HCI</w:t>
            </w:r>
            <w:r w:rsidRPr="00EC4D0C">
              <w:rPr>
                <w:rFonts w:ascii="仿宋_GB2312" w:eastAsia="仿宋_GB2312" w:hAnsi="宋体" w:hint="eastAsia"/>
                <w:sz w:val="24"/>
              </w:rPr>
              <w:t>（艺术与人文科学引文索引）全文收录的学术论文（非全文收录乘以系数</w:t>
            </w:r>
            <w:r w:rsidRPr="00EC4D0C">
              <w:rPr>
                <w:rFonts w:ascii="仿宋_GB2312" w:eastAsia="仿宋_GB2312" w:hAnsi="宋体"/>
                <w:sz w:val="24"/>
              </w:rPr>
              <w:t>0.6</w:t>
            </w:r>
            <w:r w:rsidRPr="00EC4D0C">
              <w:rPr>
                <w:rFonts w:ascii="仿宋_GB2312" w:eastAsia="仿宋_GB2312" w:hAnsi="宋体" w:hint="eastAsia"/>
                <w:sz w:val="24"/>
              </w:rPr>
              <w:t>）；被《</w:t>
            </w:r>
            <w:r w:rsidRPr="00EC4D0C">
              <w:rPr>
                <w:rFonts w:ascii="仿宋_GB2312" w:eastAsia="仿宋_GB2312" w:hAnsi="宋体"/>
                <w:sz w:val="24"/>
              </w:rPr>
              <w:t>CA</w:t>
            </w:r>
            <w:r w:rsidRPr="00EC4D0C">
              <w:rPr>
                <w:rFonts w:ascii="仿宋_GB2312" w:eastAsia="仿宋_GB2312" w:hAnsi="宋体" w:hint="eastAsia"/>
                <w:sz w:val="24"/>
              </w:rPr>
              <w:t>》《</w:t>
            </w:r>
            <w:r w:rsidRPr="00EC4D0C">
              <w:rPr>
                <w:rFonts w:ascii="仿宋_GB2312" w:eastAsia="仿宋_GB2312" w:hAnsi="宋体"/>
                <w:sz w:val="24"/>
              </w:rPr>
              <w:t>MR</w:t>
            </w:r>
            <w:r w:rsidRPr="00EC4D0C">
              <w:rPr>
                <w:rFonts w:ascii="仿宋_GB2312" w:eastAsia="仿宋_GB2312" w:hAnsi="宋体" w:hint="eastAsia"/>
                <w:sz w:val="24"/>
              </w:rPr>
              <w:t>》《</w:t>
            </w:r>
            <w:r w:rsidRPr="00EC4D0C">
              <w:rPr>
                <w:rFonts w:ascii="仿宋_GB2312" w:eastAsia="仿宋_GB2312" w:hAnsi="宋体"/>
                <w:sz w:val="24"/>
              </w:rPr>
              <w:t>SA</w:t>
            </w:r>
            <w:r w:rsidRPr="00EC4D0C">
              <w:rPr>
                <w:rFonts w:ascii="仿宋_GB2312" w:eastAsia="仿宋_GB2312" w:hAnsi="宋体" w:hint="eastAsia"/>
                <w:sz w:val="24"/>
              </w:rPr>
              <w:t>》摘录或在《中国科学文摘》《中国社会科学文摘》《新华文摘》《中国社会科学年鉴》等重要传媒上全文转载（非全文转载乘以系数</w:t>
            </w:r>
            <w:r w:rsidRPr="00EC4D0C">
              <w:rPr>
                <w:rFonts w:ascii="仿宋_GB2312" w:eastAsia="仿宋_GB2312" w:hAnsi="宋体"/>
                <w:sz w:val="24"/>
              </w:rPr>
              <w:t>0.6</w:t>
            </w:r>
            <w:r w:rsidRPr="00EC4D0C">
              <w:rPr>
                <w:rFonts w:ascii="仿宋_GB2312" w:eastAsia="仿宋_GB2312" w:hAnsi="宋体" w:hint="eastAsia"/>
                <w:sz w:val="24"/>
              </w:rPr>
              <w:t>）的学术论文；在</w:t>
            </w:r>
            <w:r w:rsidRPr="00EC4D0C">
              <w:rPr>
                <w:rFonts w:ascii="仿宋_GB2312" w:eastAsia="仿宋_GB2312" w:hAnsi="宋体"/>
                <w:sz w:val="24"/>
              </w:rPr>
              <w:t>CSSCI</w:t>
            </w:r>
            <w:r w:rsidRPr="00EC4D0C">
              <w:rPr>
                <w:rFonts w:ascii="仿宋_GB2312" w:eastAsia="仿宋_GB2312" w:hAnsi="宋体" w:hint="eastAsia"/>
                <w:sz w:val="24"/>
              </w:rPr>
              <w:t>（中文社会科学引文索引）来源期刊、</w:t>
            </w:r>
            <w:r w:rsidRPr="00EC4D0C">
              <w:rPr>
                <w:rFonts w:ascii="仿宋_GB2312" w:eastAsia="仿宋_GB2312" w:hAnsi="宋体"/>
                <w:sz w:val="24"/>
              </w:rPr>
              <w:t>CSCD</w:t>
            </w:r>
            <w:r w:rsidRPr="00EC4D0C">
              <w:rPr>
                <w:rFonts w:ascii="仿宋_GB2312" w:eastAsia="仿宋_GB2312" w:hAnsi="宋体" w:hint="eastAsia"/>
                <w:sz w:val="24"/>
              </w:rPr>
              <w:t>（中国科学引文数据库）来源期刊发表的学术论文（扩展版乘以系数</w:t>
            </w:r>
            <w:r w:rsidRPr="00EC4D0C">
              <w:rPr>
                <w:rFonts w:ascii="仿宋_GB2312" w:eastAsia="仿宋_GB2312" w:hAnsi="宋体"/>
                <w:sz w:val="24"/>
              </w:rPr>
              <w:t>0.6</w:t>
            </w:r>
            <w:r w:rsidRPr="00EC4D0C">
              <w:rPr>
                <w:rFonts w:ascii="仿宋_GB2312" w:eastAsia="仿宋_GB2312" w:hAnsi="宋体" w:hint="eastAsia"/>
                <w:sz w:val="24"/>
              </w:rPr>
              <w:t>）；人大复印资料全文复印（非全文复印乘以系数</w:t>
            </w:r>
            <w:r w:rsidRPr="00EC4D0C">
              <w:rPr>
                <w:rFonts w:ascii="仿宋_GB2312" w:eastAsia="仿宋_GB2312" w:hAnsi="宋体"/>
                <w:sz w:val="24"/>
              </w:rPr>
              <w:t>0.6</w:t>
            </w:r>
            <w:r w:rsidRPr="00EC4D0C">
              <w:rPr>
                <w:rFonts w:ascii="仿宋_GB2312" w:eastAsia="仿宋_GB2312" w:hAnsi="宋体" w:hint="eastAsia"/>
                <w:sz w:val="24"/>
              </w:rPr>
              <w:t>）的学术论文。</w:t>
            </w:r>
          </w:p>
        </w:tc>
        <w:tc>
          <w:tcPr>
            <w:tcW w:w="1417"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10000</w:t>
            </w:r>
          </w:p>
        </w:tc>
      </w:tr>
      <w:tr w:rsidR="00EC4D0C" w:rsidRPr="00EC4D0C" w:rsidTr="00EF5C28">
        <w:trPr>
          <w:trHeight w:hRule="exact" w:val="551"/>
          <w:jc w:val="center"/>
        </w:trPr>
        <w:tc>
          <w:tcPr>
            <w:tcW w:w="710" w:type="dxa"/>
            <w:vAlign w:val="center"/>
          </w:tcPr>
          <w:p w:rsidR="005065D1" w:rsidRPr="00EC4D0C" w:rsidRDefault="00A96163" w:rsidP="00B7735A">
            <w:pPr>
              <w:spacing w:line="360" w:lineRule="auto"/>
              <w:jc w:val="center"/>
              <w:rPr>
                <w:rFonts w:ascii="仿宋_GB2312" w:eastAsia="仿宋_GB2312" w:hAnsi="宋体"/>
                <w:sz w:val="24"/>
              </w:rPr>
            </w:pPr>
            <w:r>
              <w:rPr>
                <w:rFonts w:ascii="仿宋_GB2312" w:eastAsia="仿宋_GB2312" w:hAnsi="宋体"/>
                <w:sz w:val="24"/>
              </w:rPr>
              <w:t>3</w:t>
            </w:r>
          </w:p>
        </w:tc>
        <w:tc>
          <w:tcPr>
            <w:tcW w:w="6662" w:type="dxa"/>
            <w:vAlign w:val="center"/>
          </w:tcPr>
          <w:p w:rsidR="005065D1" w:rsidRPr="00EC4D0C" w:rsidRDefault="005065D1" w:rsidP="00B7735A">
            <w:pPr>
              <w:spacing w:line="360" w:lineRule="auto"/>
              <w:rPr>
                <w:rFonts w:ascii="仿宋_GB2312" w:eastAsia="仿宋_GB2312" w:hAnsi="宋体"/>
                <w:sz w:val="24"/>
              </w:rPr>
            </w:pPr>
            <w:r w:rsidRPr="00EC4D0C">
              <w:rPr>
                <w:rFonts w:ascii="仿宋_GB2312" w:eastAsia="仿宋_GB2312" w:hAnsi="宋体" w:hint="eastAsia"/>
                <w:sz w:val="24"/>
              </w:rPr>
              <w:t>在北大中文核心期刊上发表的学术论文</w:t>
            </w:r>
            <w:r w:rsidR="00D758C3">
              <w:rPr>
                <w:rFonts w:ascii="仿宋_GB2312" w:eastAsia="仿宋_GB2312" w:hAnsi="宋体" w:hint="eastAsia"/>
                <w:sz w:val="24"/>
              </w:rPr>
              <w:t>。</w:t>
            </w:r>
          </w:p>
        </w:tc>
        <w:tc>
          <w:tcPr>
            <w:tcW w:w="1417"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5000</w:t>
            </w:r>
          </w:p>
        </w:tc>
      </w:tr>
      <w:tr w:rsidR="00EC4D0C" w:rsidRPr="00EC4D0C" w:rsidTr="00EF5C28">
        <w:trPr>
          <w:trHeight w:hRule="exact" w:val="1567"/>
          <w:jc w:val="center"/>
        </w:trPr>
        <w:tc>
          <w:tcPr>
            <w:tcW w:w="710" w:type="dxa"/>
            <w:vAlign w:val="center"/>
          </w:tcPr>
          <w:p w:rsidR="005065D1" w:rsidRPr="00EC4D0C" w:rsidRDefault="00A96163" w:rsidP="00B7735A">
            <w:pPr>
              <w:spacing w:line="360" w:lineRule="auto"/>
              <w:jc w:val="center"/>
              <w:rPr>
                <w:rFonts w:ascii="仿宋_GB2312" w:eastAsia="仿宋_GB2312" w:hAnsi="宋体"/>
                <w:sz w:val="24"/>
              </w:rPr>
            </w:pPr>
            <w:r>
              <w:rPr>
                <w:rFonts w:ascii="仿宋_GB2312" w:eastAsia="仿宋_GB2312" w:hAnsi="宋体"/>
                <w:sz w:val="24"/>
              </w:rPr>
              <w:t>4</w:t>
            </w:r>
          </w:p>
        </w:tc>
        <w:tc>
          <w:tcPr>
            <w:tcW w:w="6662" w:type="dxa"/>
            <w:vAlign w:val="center"/>
          </w:tcPr>
          <w:p w:rsidR="005065D1" w:rsidRPr="00EC4D0C" w:rsidRDefault="005065D1" w:rsidP="00B7735A">
            <w:pPr>
              <w:spacing w:line="360" w:lineRule="auto"/>
              <w:rPr>
                <w:rFonts w:ascii="仿宋_GB2312" w:eastAsia="仿宋_GB2312" w:hAnsi="宋体"/>
                <w:sz w:val="24"/>
              </w:rPr>
            </w:pPr>
            <w:r w:rsidRPr="00EC4D0C">
              <w:rPr>
                <w:rFonts w:ascii="仿宋_GB2312" w:eastAsia="仿宋_GB2312" w:hAnsi="宋体" w:hint="eastAsia"/>
                <w:sz w:val="24"/>
              </w:rPr>
              <w:t>在公开发行的学术期刊上发表的学术论文；被</w:t>
            </w:r>
            <w:r w:rsidRPr="00EC4D0C">
              <w:rPr>
                <w:rFonts w:ascii="仿宋_GB2312" w:eastAsia="仿宋_GB2312" w:hAnsi="宋体"/>
                <w:sz w:val="24"/>
              </w:rPr>
              <w:t>EI</w:t>
            </w:r>
            <w:r w:rsidRPr="00EC4D0C">
              <w:rPr>
                <w:rFonts w:ascii="仿宋_GB2312" w:eastAsia="仿宋_GB2312" w:hAnsi="宋体" w:hint="eastAsia"/>
                <w:sz w:val="24"/>
              </w:rPr>
              <w:t>（工程索引）收录的会议论文集、被</w:t>
            </w:r>
            <w:r w:rsidRPr="00EC4D0C">
              <w:rPr>
                <w:rFonts w:ascii="仿宋_GB2312" w:eastAsia="仿宋_GB2312" w:hAnsi="宋体"/>
                <w:sz w:val="24"/>
              </w:rPr>
              <w:t>CPCI-S</w:t>
            </w:r>
            <w:r w:rsidRPr="00EC4D0C">
              <w:rPr>
                <w:rFonts w:ascii="仿宋_GB2312" w:eastAsia="仿宋_GB2312" w:hAnsi="宋体" w:hint="eastAsia"/>
                <w:sz w:val="24"/>
              </w:rPr>
              <w:t>（原</w:t>
            </w:r>
            <w:r w:rsidRPr="00EC4D0C">
              <w:rPr>
                <w:rFonts w:ascii="仿宋_GB2312" w:eastAsia="仿宋_GB2312" w:hAnsi="宋体"/>
                <w:sz w:val="24"/>
              </w:rPr>
              <w:t>ISTP</w:t>
            </w:r>
            <w:r w:rsidRPr="00EC4D0C">
              <w:rPr>
                <w:rFonts w:ascii="仿宋_GB2312" w:eastAsia="仿宋_GB2312" w:hAnsi="宋体" w:hint="eastAsia"/>
                <w:sz w:val="24"/>
              </w:rPr>
              <w:t>，科学技术会议录索引）、</w:t>
            </w:r>
            <w:r w:rsidRPr="00EC4D0C">
              <w:rPr>
                <w:rFonts w:ascii="仿宋_GB2312" w:eastAsia="仿宋_GB2312" w:hAnsi="宋体"/>
                <w:sz w:val="24"/>
              </w:rPr>
              <w:t>ISSHP</w:t>
            </w:r>
            <w:r w:rsidRPr="00EC4D0C">
              <w:rPr>
                <w:rFonts w:ascii="仿宋_GB2312" w:eastAsia="仿宋_GB2312" w:hAnsi="宋体" w:hint="eastAsia"/>
                <w:sz w:val="24"/>
              </w:rPr>
              <w:t>（人文社会科学会议录索引）全文收录的学术论文</w:t>
            </w:r>
            <w:r w:rsidR="00D758C3">
              <w:rPr>
                <w:rFonts w:ascii="仿宋_GB2312" w:eastAsia="仿宋_GB2312" w:hAnsi="宋体" w:hint="eastAsia"/>
                <w:sz w:val="24"/>
              </w:rPr>
              <w:t>。</w:t>
            </w:r>
          </w:p>
        </w:tc>
        <w:tc>
          <w:tcPr>
            <w:tcW w:w="1417"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500</w:t>
            </w:r>
          </w:p>
        </w:tc>
      </w:tr>
      <w:tr w:rsidR="00EC4D0C" w:rsidRPr="00EC4D0C" w:rsidTr="00EF5C28">
        <w:trPr>
          <w:trHeight w:hRule="exact" w:val="988"/>
          <w:jc w:val="center"/>
        </w:trPr>
        <w:tc>
          <w:tcPr>
            <w:tcW w:w="710" w:type="dxa"/>
            <w:vAlign w:val="center"/>
          </w:tcPr>
          <w:p w:rsidR="005065D1" w:rsidRPr="00EC4D0C" w:rsidRDefault="00A96163" w:rsidP="00B7735A">
            <w:pPr>
              <w:spacing w:line="360" w:lineRule="auto"/>
              <w:jc w:val="center"/>
              <w:rPr>
                <w:rFonts w:ascii="仿宋_GB2312" w:eastAsia="仿宋_GB2312" w:hAnsi="宋体"/>
                <w:sz w:val="24"/>
              </w:rPr>
            </w:pPr>
            <w:r>
              <w:rPr>
                <w:rFonts w:ascii="仿宋_GB2312" w:eastAsia="仿宋_GB2312" w:hAnsi="宋体"/>
                <w:sz w:val="24"/>
              </w:rPr>
              <w:t>5</w:t>
            </w:r>
          </w:p>
        </w:tc>
        <w:tc>
          <w:tcPr>
            <w:tcW w:w="6662" w:type="dxa"/>
            <w:vAlign w:val="center"/>
          </w:tcPr>
          <w:p w:rsidR="005065D1" w:rsidRPr="00EC4D0C" w:rsidRDefault="005065D1" w:rsidP="00B7735A">
            <w:pPr>
              <w:spacing w:line="360" w:lineRule="auto"/>
              <w:rPr>
                <w:rFonts w:ascii="仿宋_GB2312" w:eastAsia="仿宋_GB2312" w:hAnsi="宋体"/>
                <w:sz w:val="24"/>
              </w:rPr>
            </w:pPr>
            <w:r w:rsidRPr="00EC4D0C">
              <w:rPr>
                <w:rFonts w:ascii="仿宋_GB2312" w:eastAsia="仿宋_GB2312" w:hint="eastAsia"/>
                <w:sz w:val="24"/>
              </w:rPr>
              <w:t>在国家新闻出版广电总局公布的学术期刊之列的专科学报上公开发表的学术论文</w:t>
            </w:r>
            <w:r w:rsidR="00D758C3">
              <w:rPr>
                <w:rFonts w:ascii="仿宋_GB2312" w:eastAsia="仿宋_GB2312" w:hint="eastAsia"/>
                <w:sz w:val="24"/>
              </w:rPr>
              <w:t>。</w:t>
            </w:r>
          </w:p>
        </w:tc>
        <w:tc>
          <w:tcPr>
            <w:tcW w:w="1417" w:type="dxa"/>
            <w:vAlign w:val="center"/>
          </w:tcPr>
          <w:p w:rsidR="005065D1" w:rsidRPr="00EC4D0C" w:rsidRDefault="005065D1" w:rsidP="00B7735A">
            <w:pPr>
              <w:spacing w:line="360" w:lineRule="auto"/>
              <w:jc w:val="center"/>
              <w:rPr>
                <w:rFonts w:ascii="仿宋_GB2312" w:eastAsia="仿宋_GB2312" w:hAnsi="宋体"/>
                <w:sz w:val="24"/>
              </w:rPr>
            </w:pPr>
            <w:r w:rsidRPr="00EC4D0C">
              <w:rPr>
                <w:rFonts w:ascii="仿宋_GB2312" w:eastAsia="仿宋_GB2312" w:hAnsi="宋体"/>
                <w:sz w:val="24"/>
              </w:rPr>
              <w:t>200</w:t>
            </w:r>
          </w:p>
        </w:tc>
      </w:tr>
    </w:tbl>
    <w:p w:rsidR="005065D1" w:rsidRPr="00EC4D0C" w:rsidRDefault="005065D1" w:rsidP="00EF5C28">
      <w:pPr>
        <w:spacing w:line="500" w:lineRule="exact"/>
        <w:ind w:firstLineChars="200" w:firstLine="480"/>
        <w:rPr>
          <w:rFonts w:ascii="仿宋_GB2312" w:eastAsia="仿宋_GB2312"/>
          <w:sz w:val="24"/>
        </w:rPr>
      </w:pPr>
      <w:r w:rsidRPr="00EC4D0C">
        <w:rPr>
          <w:rFonts w:ascii="仿宋_GB2312" w:eastAsia="仿宋_GB2312" w:hint="eastAsia"/>
          <w:sz w:val="24"/>
        </w:rPr>
        <w:t>注：</w:t>
      </w:r>
      <w:r w:rsidRPr="00EC4D0C">
        <w:rPr>
          <w:rFonts w:ascii="仿宋_GB2312" w:eastAsia="仿宋_GB2312"/>
          <w:sz w:val="24"/>
        </w:rPr>
        <w:t>1.</w:t>
      </w:r>
      <w:r w:rsidRPr="00EC4D0C">
        <w:rPr>
          <w:rFonts w:ascii="仿宋_GB2312" w:eastAsia="仿宋_GB2312" w:hint="eastAsia"/>
          <w:sz w:val="24"/>
        </w:rPr>
        <w:t>学术期刊以国家新闻出版广电总局公布的名单为准；</w:t>
      </w:r>
      <w:r w:rsidRPr="00EC4D0C">
        <w:rPr>
          <w:rFonts w:ascii="仿宋_GB2312" w:eastAsia="仿宋_GB2312"/>
          <w:sz w:val="24"/>
        </w:rPr>
        <w:t>CSSCI</w:t>
      </w:r>
      <w:r w:rsidRPr="00EC4D0C">
        <w:rPr>
          <w:rFonts w:ascii="仿宋_GB2312" w:eastAsia="仿宋_GB2312" w:hint="eastAsia"/>
          <w:sz w:val="24"/>
        </w:rPr>
        <w:t>期刊参考中国社会科学研究评价中心最新版，</w:t>
      </w:r>
      <w:r w:rsidRPr="00EC4D0C">
        <w:rPr>
          <w:rFonts w:ascii="仿宋_GB2312" w:eastAsia="仿宋_GB2312"/>
          <w:sz w:val="24"/>
        </w:rPr>
        <w:t>CSCD</w:t>
      </w:r>
      <w:r w:rsidRPr="00EC4D0C">
        <w:rPr>
          <w:rFonts w:ascii="仿宋_GB2312" w:eastAsia="仿宋_GB2312" w:hint="eastAsia"/>
          <w:sz w:val="24"/>
        </w:rPr>
        <w:t>期刊参考中国科学引文数据库最新版，全国中文核心期刊按《中文核心期刊要目总览》（北京大学图书馆最新版本）规定标准执行。</w:t>
      </w:r>
    </w:p>
    <w:p w:rsidR="005065D1" w:rsidRPr="00EC4D0C" w:rsidRDefault="005065D1" w:rsidP="00EF5C28">
      <w:pPr>
        <w:pStyle w:val="a5"/>
        <w:spacing w:afterLines="0" w:line="500" w:lineRule="exact"/>
        <w:ind w:firstLineChars="400" w:firstLine="960"/>
        <w:rPr>
          <w:rFonts w:ascii="仿宋_GB2312" w:eastAsia="仿宋_GB2312"/>
        </w:rPr>
      </w:pPr>
      <w:r w:rsidRPr="00EC4D0C">
        <w:rPr>
          <w:rFonts w:ascii="仿宋_GB2312" w:eastAsia="仿宋_GB2312"/>
        </w:rPr>
        <w:t>2.</w:t>
      </w:r>
      <w:r w:rsidRPr="00EC4D0C">
        <w:rPr>
          <w:rFonts w:ascii="仿宋_GB2312" w:eastAsia="仿宋_GB2312" w:hint="eastAsia"/>
        </w:rPr>
        <w:t>公开刊物发表的论文字数少于</w:t>
      </w:r>
      <w:r w:rsidRPr="00EC4D0C">
        <w:rPr>
          <w:rFonts w:ascii="仿宋_GB2312" w:eastAsia="仿宋_GB2312"/>
        </w:rPr>
        <w:t>3000</w:t>
      </w:r>
      <w:r w:rsidRPr="00EC4D0C">
        <w:rPr>
          <w:rFonts w:ascii="仿宋_GB2312" w:eastAsia="仿宋_GB2312" w:hint="eastAsia"/>
        </w:rPr>
        <w:t>字或未超过</w:t>
      </w:r>
      <w:r w:rsidRPr="00EC4D0C">
        <w:rPr>
          <w:rFonts w:ascii="仿宋_GB2312" w:eastAsia="仿宋_GB2312"/>
        </w:rPr>
        <w:t>1</w:t>
      </w:r>
      <w:r w:rsidRPr="00EC4D0C">
        <w:rPr>
          <w:rFonts w:ascii="仿宋_GB2312" w:eastAsia="仿宋_GB2312" w:hint="eastAsia"/>
        </w:rPr>
        <w:t>个版面的，不予奖励；超过四版的论文</w:t>
      </w:r>
      <w:r w:rsidR="00EF5C28">
        <w:rPr>
          <w:rFonts w:ascii="仿宋_GB2312" w:eastAsia="仿宋_GB2312"/>
        </w:rPr>
        <w:t>，</w:t>
      </w:r>
      <w:r w:rsidRPr="00EC4D0C">
        <w:rPr>
          <w:rFonts w:ascii="仿宋_GB2312" w:eastAsia="仿宋_GB2312" w:hint="eastAsia"/>
        </w:rPr>
        <w:t>乘以系数</w:t>
      </w:r>
      <w:r w:rsidRPr="00EC4D0C">
        <w:rPr>
          <w:rFonts w:ascii="仿宋_GB2312" w:eastAsia="仿宋_GB2312"/>
        </w:rPr>
        <w:t>1.2</w:t>
      </w:r>
      <w:r w:rsidRPr="00EC4D0C">
        <w:rPr>
          <w:rFonts w:ascii="仿宋_GB2312" w:eastAsia="仿宋_GB2312" w:hint="eastAsia"/>
        </w:rPr>
        <w:t>。</w:t>
      </w:r>
    </w:p>
    <w:p w:rsidR="00EF5C28" w:rsidRDefault="005065D1" w:rsidP="00EF5C28">
      <w:pPr>
        <w:spacing w:line="500" w:lineRule="exact"/>
        <w:ind w:firstLineChars="400" w:firstLine="960"/>
        <w:rPr>
          <w:rFonts w:ascii="仿宋_GB2312" w:eastAsia="仿宋_GB2312"/>
          <w:sz w:val="24"/>
        </w:rPr>
      </w:pPr>
      <w:r w:rsidRPr="00EC4D0C">
        <w:rPr>
          <w:rFonts w:ascii="仿宋_GB2312" w:eastAsia="仿宋_GB2312"/>
          <w:sz w:val="24"/>
        </w:rPr>
        <w:t>3.</w:t>
      </w:r>
      <w:r w:rsidRPr="00EC4D0C">
        <w:rPr>
          <w:rFonts w:ascii="仿宋_GB2312" w:eastAsia="仿宋_GB2312" w:hint="eastAsia"/>
          <w:sz w:val="24"/>
        </w:rPr>
        <w:t>外文核心收录论文需提供由教育部科技查新工作站出具的收录证明。</w:t>
      </w:r>
      <w:r w:rsidR="00EF5C28">
        <w:rPr>
          <w:rFonts w:ascii="仿宋_GB2312" w:eastAsia="仿宋_GB2312"/>
          <w:sz w:val="24"/>
        </w:rPr>
        <w:br w:type="page"/>
      </w:r>
    </w:p>
    <w:p w:rsidR="00C52E20" w:rsidRPr="00EF5C28" w:rsidRDefault="00C52E20">
      <w:pPr>
        <w:rPr>
          <w:rFonts w:ascii="黑体" w:eastAsia="黑体" w:hAnsi="黑体"/>
          <w:bCs/>
          <w:sz w:val="32"/>
          <w:szCs w:val="32"/>
        </w:rPr>
      </w:pPr>
      <w:r w:rsidRPr="00EF5C28">
        <w:rPr>
          <w:rFonts w:ascii="黑体" w:eastAsia="黑体" w:hAnsi="黑体" w:hint="eastAsia"/>
          <w:bCs/>
          <w:sz w:val="32"/>
          <w:szCs w:val="32"/>
        </w:rPr>
        <w:t>附件</w:t>
      </w:r>
      <w:r w:rsidR="00EF5C28" w:rsidRPr="00EF5C28">
        <w:rPr>
          <w:rFonts w:ascii="黑体" w:eastAsia="黑体" w:hAnsi="黑体"/>
          <w:bCs/>
          <w:sz w:val="32"/>
          <w:szCs w:val="32"/>
        </w:rPr>
        <w:t>3</w:t>
      </w:r>
    </w:p>
    <w:p w:rsidR="00C52E20" w:rsidRPr="00EF5C28" w:rsidRDefault="00C52E20" w:rsidP="00EF5C28">
      <w:pPr>
        <w:spacing w:afterLines="50" w:after="156" w:line="600" w:lineRule="exact"/>
        <w:jc w:val="center"/>
        <w:rPr>
          <w:rFonts w:ascii="方正小标宋简体" w:eastAsia="方正小标宋简体" w:hAnsi="宋体"/>
          <w:sz w:val="36"/>
          <w:szCs w:val="36"/>
        </w:rPr>
      </w:pPr>
      <w:r w:rsidRPr="00EF5C28">
        <w:rPr>
          <w:rFonts w:ascii="方正小标宋简体" w:eastAsia="方正小标宋简体" w:hAnsi="宋体" w:hint="eastAsia"/>
          <w:sz w:val="36"/>
          <w:szCs w:val="36"/>
        </w:rPr>
        <w:t>著作奖励标准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5684"/>
        <w:gridCol w:w="1377"/>
      </w:tblGrid>
      <w:tr w:rsidR="00EC4D0C" w:rsidRPr="00EC4D0C" w:rsidTr="00EF5C28">
        <w:trPr>
          <w:trHeight w:val="798"/>
          <w:jc w:val="center"/>
        </w:trPr>
        <w:tc>
          <w:tcPr>
            <w:tcW w:w="1298" w:type="dxa"/>
            <w:vAlign w:val="center"/>
          </w:tcPr>
          <w:p w:rsidR="00C52E20" w:rsidRPr="00000993" w:rsidRDefault="00C52E20" w:rsidP="00EF5C28">
            <w:pPr>
              <w:spacing w:line="480" w:lineRule="exact"/>
              <w:jc w:val="center"/>
              <w:rPr>
                <w:rFonts w:ascii="宋体" w:hAnsi="宋体"/>
                <w:b/>
                <w:sz w:val="24"/>
              </w:rPr>
            </w:pPr>
            <w:r w:rsidRPr="00000993">
              <w:rPr>
                <w:rFonts w:ascii="宋体" w:hAnsi="宋体" w:hint="eastAsia"/>
                <w:b/>
                <w:sz w:val="24"/>
              </w:rPr>
              <w:t>成果类型</w:t>
            </w:r>
          </w:p>
        </w:tc>
        <w:tc>
          <w:tcPr>
            <w:tcW w:w="5684" w:type="dxa"/>
            <w:vAlign w:val="center"/>
          </w:tcPr>
          <w:p w:rsidR="00C52E20" w:rsidRPr="00000993" w:rsidRDefault="00C52E20" w:rsidP="00EF5C28">
            <w:pPr>
              <w:spacing w:line="480" w:lineRule="exact"/>
              <w:jc w:val="center"/>
              <w:rPr>
                <w:rFonts w:ascii="宋体" w:hAnsi="宋体"/>
                <w:b/>
                <w:sz w:val="24"/>
              </w:rPr>
            </w:pPr>
            <w:r w:rsidRPr="00000993">
              <w:rPr>
                <w:rFonts w:ascii="宋体" w:hAnsi="宋体" w:hint="eastAsia"/>
                <w:b/>
                <w:sz w:val="24"/>
              </w:rPr>
              <w:t>评价标准</w:t>
            </w:r>
          </w:p>
        </w:tc>
        <w:tc>
          <w:tcPr>
            <w:tcW w:w="1377" w:type="dxa"/>
            <w:vAlign w:val="center"/>
          </w:tcPr>
          <w:p w:rsidR="00C52E20" w:rsidRDefault="00C52E20" w:rsidP="00EF5C28">
            <w:pPr>
              <w:spacing w:line="480" w:lineRule="exact"/>
              <w:jc w:val="center"/>
              <w:rPr>
                <w:rFonts w:ascii="宋体" w:hAnsi="宋体"/>
                <w:b/>
                <w:sz w:val="24"/>
              </w:rPr>
            </w:pPr>
            <w:r w:rsidRPr="00000993">
              <w:rPr>
                <w:rFonts w:ascii="宋体" w:hAnsi="宋体" w:hint="eastAsia"/>
                <w:b/>
                <w:sz w:val="24"/>
              </w:rPr>
              <w:t>奖励标准</w:t>
            </w:r>
          </w:p>
          <w:p w:rsidR="00000993" w:rsidRPr="00000993" w:rsidRDefault="00000993" w:rsidP="00EF5C28">
            <w:pPr>
              <w:spacing w:line="480" w:lineRule="exact"/>
              <w:jc w:val="center"/>
              <w:rPr>
                <w:rFonts w:ascii="宋体" w:hAnsi="宋体"/>
                <w:b/>
                <w:sz w:val="24"/>
              </w:rPr>
            </w:pPr>
            <w:r>
              <w:rPr>
                <w:rFonts w:ascii="宋体" w:hAnsi="宋体" w:hint="eastAsia"/>
                <w:b/>
                <w:sz w:val="24"/>
              </w:rPr>
              <w:t>（元/部）</w:t>
            </w:r>
          </w:p>
        </w:tc>
      </w:tr>
      <w:tr w:rsidR="00EC4D0C" w:rsidRPr="00EC4D0C" w:rsidTr="00EF5C28">
        <w:trPr>
          <w:trHeight w:val="2048"/>
          <w:jc w:val="center"/>
        </w:trPr>
        <w:tc>
          <w:tcPr>
            <w:tcW w:w="1298" w:type="dxa"/>
            <w:vMerge w:val="restart"/>
            <w:vAlign w:val="center"/>
          </w:tcPr>
          <w:p w:rsidR="00C52E20" w:rsidRPr="00EC4D0C" w:rsidRDefault="00C52E20" w:rsidP="00EF5C28">
            <w:pPr>
              <w:spacing w:line="480" w:lineRule="exact"/>
              <w:jc w:val="center"/>
              <w:rPr>
                <w:rFonts w:ascii="仿宋_GB2312" w:eastAsia="仿宋_GB2312"/>
                <w:sz w:val="24"/>
              </w:rPr>
            </w:pPr>
            <w:r w:rsidRPr="00EC4D0C">
              <w:rPr>
                <w:rFonts w:ascii="仿宋_GB2312" w:eastAsia="仿宋_GB2312" w:hint="eastAsia"/>
                <w:sz w:val="24"/>
              </w:rPr>
              <w:t>学术专著</w:t>
            </w:r>
          </w:p>
        </w:tc>
        <w:tc>
          <w:tcPr>
            <w:tcW w:w="5684" w:type="dxa"/>
          </w:tcPr>
          <w:p w:rsidR="00C52E20" w:rsidRPr="00EC4D0C" w:rsidRDefault="00C52E20" w:rsidP="00EF5C28">
            <w:pPr>
              <w:spacing w:line="480" w:lineRule="exact"/>
              <w:rPr>
                <w:rFonts w:ascii="仿宋_GB2312" w:eastAsia="仿宋_GB2312"/>
                <w:sz w:val="24"/>
              </w:rPr>
            </w:pPr>
            <w:r w:rsidRPr="00EC4D0C">
              <w:rPr>
                <w:rFonts w:ascii="仿宋_GB2312" w:eastAsia="仿宋_GB2312" w:hint="eastAsia"/>
                <w:sz w:val="24"/>
              </w:rPr>
              <w:t>理论上有创新，在本学科领域达到先进水平，对学科建设产生一定影响，或为决策部门提供了理论依据，具有较大社会影响；且在学术期刊上发表</w:t>
            </w:r>
            <w:r w:rsidRPr="00EC4D0C">
              <w:rPr>
                <w:rFonts w:ascii="仿宋_GB2312" w:eastAsia="仿宋_GB2312"/>
                <w:sz w:val="24"/>
              </w:rPr>
              <w:t>2</w:t>
            </w:r>
            <w:r w:rsidRPr="00EC4D0C">
              <w:rPr>
                <w:rFonts w:ascii="仿宋_GB2312" w:eastAsia="仿宋_GB2312" w:hint="eastAsia"/>
                <w:sz w:val="24"/>
              </w:rPr>
              <w:t>篇中文核心期刊学术论文，或</w:t>
            </w:r>
            <w:r w:rsidRPr="00EC4D0C">
              <w:rPr>
                <w:rFonts w:ascii="仿宋_GB2312" w:eastAsia="仿宋_GB2312"/>
                <w:sz w:val="24"/>
              </w:rPr>
              <w:t>1</w:t>
            </w:r>
            <w:r w:rsidRPr="00EC4D0C">
              <w:rPr>
                <w:rFonts w:ascii="仿宋_GB2312" w:eastAsia="仿宋_GB2312" w:hint="eastAsia"/>
                <w:sz w:val="24"/>
              </w:rPr>
              <w:t>篇</w:t>
            </w:r>
            <w:r w:rsidRPr="00EC4D0C">
              <w:rPr>
                <w:rFonts w:ascii="仿宋_GB2312" w:eastAsia="仿宋_GB2312"/>
                <w:sz w:val="24"/>
              </w:rPr>
              <w:t>C</w:t>
            </w:r>
            <w:r w:rsidRPr="00EC4D0C">
              <w:rPr>
                <w:rFonts w:ascii="仿宋_GB2312" w:eastAsia="仿宋_GB2312" w:hint="eastAsia"/>
                <w:sz w:val="24"/>
              </w:rPr>
              <w:t>刊学术论文。</w:t>
            </w:r>
          </w:p>
        </w:tc>
        <w:tc>
          <w:tcPr>
            <w:tcW w:w="1377" w:type="dxa"/>
            <w:vAlign w:val="center"/>
          </w:tcPr>
          <w:p w:rsidR="00C52E20" w:rsidRPr="00EC4D0C" w:rsidRDefault="00C52E20" w:rsidP="00EF5C28">
            <w:pPr>
              <w:spacing w:line="480" w:lineRule="exact"/>
              <w:jc w:val="center"/>
              <w:rPr>
                <w:rFonts w:ascii="仿宋_GB2312" w:eastAsia="仿宋_GB2312"/>
                <w:sz w:val="24"/>
              </w:rPr>
            </w:pPr>
            <w:r w:rsidRPr="00EC4D0C">
              <w:rPr>
                <w:rFonts w:ascii="仿宋_GB2312" w:eastAsia="仿宋_GB2312"/>
                <w:sz w:val="24"/>
              </w:rPr>
              <w:t>15000</w:t>
            </w:r>
          </w:p>
        </w:tc>
      </w:tr>
      <w:tr w:rsidR="00EC4D0C" w:rsidRPr="00EC4D0C" w:rsidTr="00EF5C28">
        <w:trPr>
          <w:trHeight w:val="1127"/>
          <w:jc w:val="center"/>
        </w:trPr>
        <w:tc>
          <w:tcPr>
            <w:tcW w:w="1298" w:type="dxa"/>
            <w:vMerge/>
          </w:tcPr>
          <w:p w:rsidR="00C52E20" w:rsidRPr="00EC4D0C" w:rsidRDefault="00C52E20" w:rsidP="00EF5C28">
            <w:pPr>
              <w:spacing w:line="480" w:lineRule="exact"/>
              <w:rPr>
                <w:rFonts w:ascii="仿宋_GB2312" w:eastAsia="仿宋_GB2312"/>
                <w:sz w:val="24"/>
              </w:rPr>
            </w:pPr>
          </w:p>
        </w:tc>
        <w:tc>
          <w:tcPr>
            <w:tcW w:w="5684" w:type="dxa"/>
          </w:tcPr>
          <w:p w:rsidR="00C52E20" w:rsidRPr="00EC4D0C" w:rsidRDefault="00C52E20" w:rsidP="00EF5C28">
            <w:pPr>
              <w:spacing w:line="480" w:lineRule="exact"/>
              <w:rPr>
                <w:rFonts w:ascii="仿宋_GB2312" w:eastAsia="仿宋_GB2312"/>
                <w:sz w:val="24"/>
              </w:rPr>
            </w:pPr>
            <w:r w:rsidRPr="00EC4D0C">
              <w:rPr>
                <w:rFonts w:ascii="仿宋_GB2312" w:eastAsia="仿宋_GB2312" w:hint="eastAsia"/>
                <w:sz w:val="24"/>
              </w:rPr>
              <w:t>在本学科领域达到一定水平，对学科建设有较大影响；且在学术期刊上有</w:t>
            </w:r>
            <w:r w:rsidRPr="00EC4D0C">
              <w:rPr>
                <w:rFonts w:ascii="仿宋_GB2312" w:eastAsia="仿宋_GB2312"/>
                <w:sz w:val="24"/>
              </w:rPr>
              <w:t>1</w:t>
            </w:r>
            <w:r w:rsidRPr="00EC4D0C">
              <w:rPr>
                <w:rFonts w:ascii="仿宋_GB2312" w:eastAsia="仿宋_GB2312" w:hint="eastAsia"/>
                <w:sz w:val="24"/>
              </w:rPr>
              <w:t>篇中文核心期刊学术论文。</w:t>
            </w:r>
          </w:p>
        </w:tc>
        <w:tc>
          <w:tcPr>
            <w:tcW w:w="1377" w:type="dxa"/>
            <w:vAlign w:val="center"/>
          </w:tcPr>
          <w:p w:rsidR="00C52E20" w:rsidRPr="00EC4D0C" w:rsidRDefault="00C52E20" w:rsidP="00EF5C28">
            <w:pPr>
              <w:spacing w:line="480" w:lineRule="exact"/>
              <w:jc w:val="center"/>
              <w:rPr>
                <w:rFonts w:ascii="仿宋_GB2312" w:eastAsia="仿宋_GB2312"/>
                <w:sz w:val="24"/>
              </w:rPr>
            </w:pPr>
            <w:r w:rsidRPr="00EC4D0C">
              <w:rPr>
                <w:rFonts w:ascii="仿宋_GB2312" w:eastAsia="仿宋_GB2312"/>
                <w:sz w:val="24"/>
              </w:rPr>
              <w:t>10000</w:t>
            </w:r>
          </w:p>
        </w:tc>
      </w:tr>
      <w:tr w:rsidR="00EC4D0C" w:rsidRPr="00EC4D0C" w:rsidTr="00EF5C28">
        <w:trPr>
          <w:trHeight w:val="846"/>
          <w:jc w:val="center"/>
        </w:trPr>
        <w:tc>
          <w:tcPr>
            <w:tcW w:w="1298" w:type="dxa"/>
            <w:vMerge/>
            <w:vAlign w:val="center"/>
          </w:tcPr>
          <w:p w:rsidR="00C52E20" w:rsidRPr="00EC4D0C" w:rsidRDefault="00C52E20" w:rsidP="00EF5C28">
            <w:pPr>
              <w:spacing w:line="480" w:lineRule="exact"/>
              <w:rPr>
                <w:rFonts w:ascii="仿宋_GB2312" w:eastAsia="仿宋_GB2312"/>
                <w:sz w:val="24"/>
              </w:rPr>
            </w:pPr>
          </w:p>
        </w:tc>
        <w:tc>
          <w:tcPr>
            <w:tcW w:w="5684" w:type="dxa"/>
            <w:vAlign w:val="center"/>
          </w:tcPr>
          <w:p w:rsidR="00C52E20" w:rsidRPr="00EC4D0C" w:rsidRDefault="00C52E20" w:rsidP="00EF5C28">
            <w:pPr>
              <w:spacing w:line="480" w:lineRule="exact"/>
              <w:rPr>
                <w:rFonts w:ascii="仿宋_GB2312" w:eastAsia="仿宋_GB2312"/>
                <w:sz w:val="24"/>
              </w:rPr>
            </w:pPr>
            <w:r w:rsidRPr="00EC4D0C">
              <w:rPr>
                <w:rFonts w:ascii="仿宋_GB2312" w:eastAsia="仿宋_GB2312" w:hint="eastAsia"/>
                <w:sz w:val="24"/>
              </w:rPr>
              <w:t>具有原创性。</w:t>
            </w:r>
          </w:p>
        </w:tc>
        <w:tc>
          <w:tcPr>
            <w:tcW w:w="1377" w:type="dxa"/>
            <w:vAlign w:val="center"/>
          </w:tcPr>
          <w:p w:rsidR="00C52E20" w:rsidRPr="00EC4D0C" w:rsidRDefault="00C52E20" w:rsidP="00EF5C28">
            <w:pPr>
              <w:spacing w:line="480" w:lineRule="exact"/>
              <w:jc w:val="center"/>
              <w:rPr>
                <w:rFonts w:ascii="仿宋_GB2312" w:eastAsia="仿宋_GB2312"/>
                <w:sz w:val="24"/>
              </w:rPr>
            </w:pPr>
            <w:r w:rsidRPr="00EC4D0C">
              <w:rPr>
                <w:rFonts w:ascii="仿宋_GB2312" w:eastAsia="仿宋_GB2312"/>
                <w:sz w:val="24"/>
              </w:rPr>
              <w:t>6000</w:t>
            </w:r>
          </w:p>
        </w:tc>
      </w:tr>
      <w:tr w:rsidR="00EC4D0C" w:rsidRPr="00EC4D0C" w:rsidTr="00EF5C28">
        <w:trPr>
          <w:trHeight w:val="981"/>
          <w:jc w:val="center"/>
        </w:trPr>
        <w:tc>
          <w:tcPr>
            <w:tcW w:w="1298" w:type="dxa"/>
            <w:vAlign w:val="center"/>
          </w:tcPr>
          <w:p w:rsidR="00C52E20" w:rsidRPr="00EC4D0C" w:rsidRDefault="00C52E20" w:rsidP="00EF5C28">
            <w:pPr>
              <w:spacing w:line="480" w:lineRule="exact"/>
              <w:rPr>
                <w:rFonts w:ascii="仿宋_GB2312" w:eastAsia="仿宋_GB2312"/>
                <w:sz w:val="24"/>
              </w:rPr>
            </w:pPr>
            <w:r w:rsidRPr="00EC4D0C">
              <w:rPr>
                <w:rFonts w:ascii="仿宋_GB2312" w:eastAsia="仿宋_GB2312" w:hint="eastAsia"/>
                <w:sz w:val="24"/>
              </w:rPr>
              <w:t>学术译著</w:t>
            </w:r>
          </w:p>
        </w:tc>
        <w:tc>
          <w:tcPr>
            <w:tcW w:w="5684" w:type="dxa"/>
            <w:vAlign w:val="center"/>
          </w:tcPr>
          <w:p w:rsidR="00C52E20" w:rsidRPr="00EC4D0C" w:rsidRDefault="00C52E20" w:rsidP="00EF5C28">
            <w:pPr>
              <w:spacing w:line="480" w:lineRule="exact"/>
              <w:rPr>
                <w:rFonts w:ascii="仿宋_GB2312" w:eastAsia="仿宋_GB2312"/>
                <w:sz w:val="24"/>
              </w:rPr>
            </w:pPr>
            <w:r w:rsidRPr="00EC4D0C">
              <w:rPr>
                <w:rFonts w:ascii="仿宋_GB2312" w:eastAsia="仿宋_GB2312" w:hint="eastAsia"/>
                <w:sz w:val="24"/>
              </w:rPr>
              <w:t>对国外公开出版的外文学术著作进行具有原创性的译著。</w:t>
            </w:r>
          </w:p>
        </w:tc>
        <w:tc>
          <w:tcPr>
            <w:tcW w:w="1377" w:type="dxa"/>
            <w:vAlign w:val="center"/>
          </w:tcPr>
          <w:p w:rsidR="00C52E20" w:rsidRPr="00EC4D0C" w:rsidRDefault="00C52E20" w:rsidP="00EF5C28">
            <w:pPr>
              <w:spacing w:line="480" w:lineRule="exact"/>
              <w:jc w:val="center"/>
              <w:rPr>
                <w:rFonts w:ascii="仿宋_GB2312" w:eastAsia="仿宋_GB2312"/>
                <w:sz w:val="24"/>
              </w:rPr>
            </w:pPr>
            <w:r w:rsidRPr="00EC4D0C">
              <w:rPr>
                <w:rFonts w:ascii="仿宋_GB2312" w:eastAsia="仿宋_GB2312"/>
                <w:sz w:val="24"/>
              </w:rPr>
              <w:t>6000</w:t>
            </w:r>
          </w:p>
        </w:tc>
      </w:tr>
    </w:tbl>
    <w:p w:rsidR="00C52E20" w:rsidRPr="00EC4D0C" w:rsidRDefault="00C52E20" w:rsidP="00EF5C28">
      <w:pPr>
        <w:spacing w:line="500" w:lineRule="exact"/>
        <w:ind w:firstLineChars="200" w:firstLine="480"/>
        <w:rPr>
          <w:rFonts w:ascii="仿宋_GB2312" w:eastAsia="仿宋_GB2312"/>
          <w:sz w:val="24"/>
        </w:rPr>
      </w:pPr>
      <w:r w:rsidRPr="00EC4D0C">
        <w:rPr>
          <w:rFonts w:ascii="仿宋_GB2312" w:eastAsia="仿宋_GB2312" w:hint="eastAsia"/>
          <w:sz w:val="24"/>
        </w:rPr>
        <w:t>注：</w:t>
      </w:r>
      <w:r w:rsidRPr="00EC4D0C">
        <w:rPr>
          <w:rFonts w:ascii="仿宋_GB2312" w:eastAsia="仿宋_GB2312"/>
          <w:sz w:val="24"/>
        </w:rPr>
        <w:t>1.</w:t>
      </w:r>
      <w:r w:rsidRPr="00EC4D0C">
        <w:rPr>
          <w:rFonts w:ascii="仿宋_GB2312" w:eastAsia="仿宋_GB2312" w:hint="eastAsia"/>
          <w:sz w:val="24"/>
        </w:rPr>
        <w:t>申报著作奖的学术专著、学术译著应符合以下条件：①第一作者</w:t>
      </w:r>
      <w:r w:rsidR="00A96163">
        <w:rPr>
          <w:rFonts w:ascii="仿宋_GB2312" w:eastAsia="仿宋_GB2312" w:hint="eastAsia"/>
          <w:sz w:val="24"/>
        </w:rPr>
        <w:t>为学院教职员工</w:t>
      </w:r>
      <w:r w:rsidRPr="00EC4D0C">
        <w:rPr>
          <w:rFonts w:ascii="仿宋_GB2312" w:eastAsia="仿宋_GB2312" w:hint="eastAsia"/>
          <w:sz w:val="24"/>
        </w:rPr>
        <w:t>；②明确标注了第一作者所在单位为湖南商务职业技术学院的著作；③第一作者撰写字数不少于</w:t>
      </w:r>
      <w:r w:rsidRPr="00EC4D0C">
        <w:rPr>
          <w:rFonts w:ascii="仿宋_GB2312" w:eastAsia="仿宋_GB2312"/>
          <w:sz w:val="24"/>
        </w:rPr>
        <w:t>50%</w:t>
      </w:r>
      <w:r w:rsidR="00EF5C28">
        <w:rPr>
          <w:rFonts w:ascii="仿宋_GB2312" w:eastAsia="仿宋_GB2312" w:hint="eastAsia"/>
          <w:sz w:val="24"/>
        </w:rPr>
        <w:t>；④经院学术委员会认定具有原创性</w:t>
      </w:r>
      <w:r w:rsidR="00EF5C28">
        <w:rPr>
          <w:rFonts w:ascii="仿宋_GB2312" w:eastAsia="仿宋_GB2312"/>
          <w:sz w:val="24"/>
        </w:rPr>
        <w:t>。</w:t>
      </w:r>
    </w:p>
    <w:p w:rsidR="00C52E20" w:rsidRPr="00EC4D0C" w:rsidRDefault="00C52E20" w:rsidP="00EF5C28">
      <w:pPr>
        <w:widowControl/>
        <w:spacing w:line="500" w:lineRule="exact"/>
        <w:ind w:firstLineChars="400" w:firstLine="960"/>
        <w:rPr>
          <w:rFonts w:ascii="仿宋_GB2312" w:eastAsia="仿宋_GB2312"/>
          <w:sz w:val="24"/>
        </w:rPr>
      </w:pPr>
      <w:r w:rsidRPr="00EC4D0C">
        <w:rPr>
          <w:rFonts w:ascii="仿宋_GB2312" w:eastAsia="仿宋_GB2312"/>
          <w:sz w:val="24"/>
        </w:rPr>
        <w:t>2.</w:t>
      </w:r>
      <w:r w:rsidRPr="00EC4D0C">
        <w:rPr>
          <w:rFonts w:ascii="仿宋_GB2312" w:eastAsia="仿宋_GB2312" w:hint="eastAsia"/>
          <w:sz w:val="24"/>
        </w:rPr>
        <w:t>学院教职员工申报著作奖，应提交著作奖申报材料。申报材料包括：①著作奖申报表</w:t>
      </w:r>
      <w:r w:rsidRPr="00EC4D0C">
        <w:rPr>
          <w:rFonts w:ascii="仿宋_GB2312" w:eastAsia="仿宋_GB2312"/>
          <w:sz w:val="24"/>
        </w:rPr>
        <w:t>1</w:t>
      </w:r>
      <w:r w:rsidRPr="00EC4D0C">
        <w:rPr>
          <w:rFonts w:ascii="仿宋_GB2312" w:eastAsia="仿宋_GB2312" w:hint="eastAsia"/>
          <w:sz w:val="24"/>
        </w:rPr>
        <w:t>份；②著作原件</w:t>
      </w:r>
      <w:r w:rsidRPr="00EC4D0C">
        <w:rPr>
          <w:rFonts w:ascii="仿宋_GB2312" w:eastAsia="仿宋_GB2312"/>
          <w:sz w:val="24"/>
        </w:rPr>
        <w:t>1</w:t>
      </w:r>
      <w:r w:rsidRPr="00EC4D0C">
        <w:rPr>
          <w:rFonts w:ascii="仿宋_GB2312" w:eastAsia="仿宋_GB2312" w:hint="eastAsia"/>
          <w:sz w:val="24"/>
        </w:rPr>
        <w:t>本；③本著作研究过程中发表的相关论文复印件</w:t>
      </w:r>
      <w:r w:rsidRPr="00EC4D0C">
        <w:rPr>
          <w:rFonts w:ascii="仿宋_GB2312" w:eastAsia="仿宋_GB2312"/>
          <w:sz w:val="24"/>
        </w:rPr>
        <w:t>1</w:t>
      </w:r>
      <w:r w:rsidRPr="00EC4D0C">
        <w:rPr>
          <w:rFonts w:ascii="仿宋_GB2312" w:eastAsia="仿宋_GB2312" w:hint="eastAsia"/>
          <w:sz w:val="24"/>
        </w:rPr>
        <w:t>份。</w:t>
      </w:r>
    </w:p>
    <w:p w:rsidR="00EF5C28" w:rsidRDefault="00C52E20" w:rsidP="00EF5C28">
      <w:pPr>
        <w:widowControl/>
        <w:spacing w:line="500" w:lineRule="exact"/>
        <w:ind w:firstLineChars="400" w:firstLine="960"/>
        <w:rPr>
          <w:rFonts w:ascii="仿宋_GB2312" w:eastAsia="仿宋_GB2312"/>
          <w:sz w:val="24"/>
        </w:rPr>
      </w:pPr>
      <w:r w:rsidRPr="00EC4D0C">
        <w:rPr>
          <w:rFonts w:ascii="仿宋_GB2312" w:eastAsia="仿宋_GB2312"/>
          <w:sz w:val="24"/>
        </w:rPr>
        <w:t>3.</w:t>
      </w:r>
      <w:r w:rsidRPr="00EC4D0C">
        <w:rPr>
          <w:rFonts w:ascii="仿宋_GB2312" w:eastAsia="仿宋_GB2312" w:hint="eastAsia"/>
          <w:sz w:val="24"/>
        </w:rPr>
        <w:t>学术专著中的论文另</w:t>
      </w:r>
      <w:r w:rsidR="00000993">
        <w:rPr>
          <w:rFonts w:ascii="仿宋_GB2312" w:eastAsia="仿宋_GB2312" w:hint="eastAsia"/>
          <w:sz w:val="24"/>
        </w:rPr>
        <w:t>予</w:t>
      </w:r>
      <w:r w:rsidRPr="00EC4D0C">
        <w:rPr>
          <w:rFonts w:ascii="仿宋_GB2312" w:eastAsia="仿宋_GB2312" w:hint="eastAsia"/>
          <w:sz w:val="24"/>
        </w:rPr>
        <w:t>奖</w:t>
      </w:r>
      <w:r w:rsidR="00000993">
        <w:rPr>
          <w:rFonts w:ascii="仿宋_GB2312" w:eastAsia="仿宋_GB2312" w:hint="eastAsia"/>
          <w:sz w:val="24"/>
        </w:rPr>
        <w:t>励</w:t>
      </w:r>
      <w:r w:rsidRPr="00EC4D0C">
        <w:rPr>
          <w:rFonts w:ascii="仿宋_GB2312" w:eastAsia="仿宋_GB2312" w:hint="eastAsia"/>
          <w:sz w:val="24"/>
        </w:rPr>
        <w:t>。</w:t>
      </w:r>
      <w:r w:rsidR="00EF5C28">
        <w:rPr>
          <w:rFonts w:ascii="仿宋_GB2312" w:eastAsia="仿宋_GB2312"/>
          <w:sz w:val="24"/>
        </w:rPr>
        <w:br w:type="page"/>
      </w:r>
    </w:p>
    <w:p w:rsidR="00C52E20" w:rsidRPr="00EF5C28" w:rsidRDefault="00C52E20" w:rsidP="00000993">
      <w:pPr>
        <w:jc w:val="left"/>
        <w:rPr>
          <w:rFonts w:ascii="黑体" w:eastAsia="黑体" w:hAnsi="黑体"/>
          <w:b/>
          <w:sz w:val="32"/>
          <w:szCs w:val="32"/>
        </w:rPr>
      </w:pPr>
      <w:r w:rsidRPr="00EF5C28">
        <w:rPr>
          <w:rFonts w:ascii="黑体" w:eastAsia="黑体" w:hAnsi="黑体" w:hint="eastAsia"/>
          <w:bCs/>
          <w:sz w:val="32"/>
          <w:szCs w:val="32"/>
        </w:rPr>
        <w:t>附件</w:t>
      </w:r>
      <w:r w:rsidRPr="00EF5C28">
        <w:rPr>
          <w:rFonts w:ascii="黑体" w:eastAsia="黑体" w:hAnsi="黑体"/>
          <w:bCs/>
          <w:sz w:val="32"/>
          <w:szCs w:val="32"/>
        </w:rPr>
        <w:t>4</w:t>
      </w:r>
    </w:p>
    <w:p w:rsidR="00C52E20" w:rsidRPr="00EF5C28" w:rsidRDefault="00C52E20" w:rsidP="00EF5C28">
      <w:pPr>
        <w:spacing w:afterLines="50" w:after="156" w:line="600" w:lineRule="exact"/>
        <w:jc w:val="center"/>
        <w:rPr>
          <w:rFonts w:ascii="方正小标宋简体" w:eastAsia="方正小标宋简体" w:hAnsi="宋体"/>
          <w:sz w:val="36"/>
          <w:szCs w:val="36"/>
        </w:rPr>
      </w:pPr>
      <w:r w:rsidRPr="00EF5C28">
        <w:rPr>
          <w:rFonts w:ascii="方正小标宋简体" w:eastAsia="方正小标宋简体" w:hAnsi="宋体" w:hint="eastAsia"/>
          <w:sz w:val="36"/>
          <w:szCs w:val="36"/>
        </w:rPr>
        <w:t>艺术作品奖励标准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2268"/>
      </w:tblGrid>
      <w:tr w:rsidR="00EC4D0C" w:rsidRPr="00EC4D0C" w:rsidTr="00CD5969">
        <w:trPr>
          <w:trHeight w:hRule="exact" w:val="668"/>
          <w:jc w:val="center"/>
        </w:trPr>
        <w:tc>
          <w:tcPr>
            <w:tcW w:w="5954" w:type="dxa"/>
            <w:tcMar>
              <w:top w:w="57" w:type="dxa"/>
            </w:tcMar>
            <w:vAlign w:val="center"/>
          </w:tcPr>
          <w:p w:rsidR="00C52E20" w:rsidRPr="00000993" w:rsidRDefault="00C52E20" w:rsidP="003732AD">
            <w:pPr>
              <w:jc w:val="center"/>
              <w:rPr>
                <w:rFonts w:ascii="宋体" w:hAnsi="宋体"/>
                <w:b/>
                <w:sz w:val="24"/>
              </w:rPr>
            </w:pPr>
            <w:r w:rsidRPr="00000993">
              <w:rPr>
                <w:rFonts w:ascii="宋体" w:hAnsi="宋体" w:hint="eastAsia"/>
                <w:b/>
                <w:sz w:val="24"/>
              </w:rPr>
              <w:t>奖</w:t>
            </w:r>
            <w:r w:rsidRPr="00000993">
              <w:rPr>
                <w:rFonts w:ascii="宋体" w:hAnsi="宋体"/>
                <w:b/>
                <w:sz w:val="24"/>
              </w:rPr>
              <w:t xml:space="preserve">      </w:t>
            </w:r>
            <w:r w:rsidRPr="00000993">
              <w:rPr>
                <w:rFonts w:ascii="宋体" w:hAnsi="宋体" w:hint="eastAsia"/>
                <w:b/>
                <w:sz w:val="24"/>
              </w:rPr>
              <w:t>项</w:t>
            </w:r>
          </w:p>
        </w:tc>
        <w:tc>
          <w:tcPr>
            <w:tcW w:w="2268" w:type="dxa"/>
            <w:tcMar>
              <w:top w:w="57" w:type="dxa"/>
            </w:tcMar>
            <w:vAlign w:val="center"/>
          </w:tcPr>
          <w:p w:rsidR="00C52E20" w:rsidRPr="00000993" w:rsidRDefault="00C52E20" w:rsidP="00EF5C28">
            <w:pPr>
              <w:jc w:val="center"/>
              <w:rPr>
                <w:rFonts w:ascii="宋体" w:hAnsi="宋体"/>
                <w:b/>
                <w:sz w:val="24"/>
              </w:rPr>
            </w:pPr>
            <w:r w:rsidRPr="00000993">
              <w:rPr>
                <w:rFonts w:ascii="宋体" w:hAnsi="宋体" w:hint="eastAsia"/>
                <w:b/>
                <w:sz w:val="24"/>
              </w:rPr>
              <w:t>奖励</w:t>
            </w:r>
            <w:r w:rsidR="002D3F46">
              <w:rPr>
                <w:rFonts w:ascii="宋体" w:hAnsi="宋体" w:hint="eastAsia"/>
                <w:b/>
                <w:sz w:val="24"/>
              </w:rPr>
              <w:t>标准</w:t>
            </w:r>
            <w:r w:rsidRPr="00000993">
              <w:rPr>
                <w:rFonts w:ascii="宋体" w:hAnsi="宋体" w:hint="eastAsia"/>
                <w:b/>
                <w:sz w:val="24"/>
              </w:rPr>
              <w:t>（元</w:t>
            </w:r>
            <w:r w:rsidRPr="00000993">
              <w:rPr>
                <w:rFonts w:ascii="宋体" w:hAnsi="宋体"/>
                <w:b/>
                <w:sz w:val="24"/>
              </w:rPr>
              <w:t>/</w:t>
            </w:r>
            <w:r w:rsidRPr="00000993">
              <w:rPr>
                <w:rFonts w:ascii="宋体" w:hAnsi="宋体" w:hint="eastAsia"/>
                <w:b/>
                <w:sz w:val="24"/>
              </w:rPr>
              <w:t>件）</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在全国艺术作品展览会上展出并获一等奖的作品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5000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在全国艺术作品展览会上展出并获二等奖的作品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3000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在全国艺术作品展览会上展出并获三等奖的作品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2000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在全国艺术作品展览会上展出并被收藏的作品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700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在省部级艺术作品展览会上展出并获一等奖的作品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2000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在省部级艺术作品展览会上展出并获二等奖的作品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1200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在省部级艺术作品展览会上展出并获三等奖的作品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Ansi="宋体"/>
                <w:sz w:val="24"/>
              </w:rPr>
              <w:t>700</w:t>
            </w:r>
          </w:p>
        </w:tc>
      </w:tr>
      <w:tr w:rsidR="00EC4D0C" w:rsidRPr="00EC4D0C" w:rsidTr="00EF5C28">
        <w:trPr>
          <w:trHeight w:val="637"/>
          <w:jc w:val="center"/>
        </w:trPr>
        <w:tc>
          <w:tcPr>
            <w:tcW w:w="5954"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hint="eastAsia"/>
                <w:sz w:val="24"/>
              </w:rPr>
              <w:t>在省部级艺术作品展览会上展出并被收藏的作品</w:t>
            </w:r>
          </w:p>
        </w:tc>
        <w:tc>
          <w:tcPr>
            <w:tcW w:w="2268" w:type="dxa"/>
            <w:vAlign w:val="center"/>
          </w:tcPr>
          <w:p w:rsidR="00C52E20" w:rsidRPr="00EC4D0C" w:rsidRDefault="00C52E20" w:rsidP="00EC4D0C">
            <w:pPr>
              <w:jc w:val="center"/>
              <w:rPr>
                <w:rFonts w:ascii="仿宋_GB2312" w:eastAsia="仿宋_GB2312"/>
                <w:sz w:val="24"/>
              </w:rPr>
            </w:pPr>
            <w:r w:rsidRPr="00EC4D0C">
              <w:rPr>
                <w:rFonts w:ascii="仿宋_GB2312" w:eastAsia="仿宋_GB2312"/>
                <w:sz w:val="24"/>
              </w:rPr>
              <w:t>300</w:t>
            </w:r>
          </w:p>
        </w:tc>
      </w:tr>
    </w:tbl>
    <w:p w:rsidR="00C52E20" w:rsidRPr="00EC4D0C" w:rsidRDefault="00C52E20" w:rsidP="00EF5C28">
      <w:pPr>
        <w:spacing w:line="500" w:lineRule="exact"/>
        <w:ind w:firstLineChars="200" w:firstLine="480"/>
        <w:rPr>
          <w:rFonts w:ascii="仿宋_GB2312" w:eastAsia="仿宋_GB2312"/>
          <w:sz w:val="24"/>
        </w:rPr>
      </w:pPr>
      <w:r w:rsidRPr="00EC4D0C">
        <w:rPr>
          <w:rFonts w:ascii="仿宋_GB2312" w:eastAsia="仿宋_GB2312" w:hint="eastAsia"/>
          <w:sz w:val="24"/>
        </w:rPr>
        <w:t>注：</w:t>
      </w:r>
      <w:r w:rsidRPr="00EC4D0C">
        <w:rPr>
          <w:rFonts w:ascii="仿宋_GB2312" w:eastAsia="仿宋_GB2312"/>
          <w:sz w:val="24"/>
        </w:rPr>
        <w:t>1.</w:t>
      </w:r>
      <w:r w:rsidRPr="00EC4D0C">
        <w:rPr>
          <w:rFonts w:ascii="仿宋_GB2312" w:eastAsia="仿宋_GB2312" w:hint="eastAsia"/>
          <w:sz w:val="24"/>
        </w:rPr>
        <w:t>在期刊上公开发表的艺术作品（有</w:t>
      </w:r>
      <w:r w:rsidRPr="00EC4D0C">
        <w:rPr>
          <w:rFonts w:ascii="仿宋_GB2312" w:eastAsia="仿宋_GB2312"/>
          <w:sz w:val="24"/>
        </w:rPr>
        <w:t>ISBN</w:t>
      </w:r>
      <w:r w:rsidRPr="00EC4D0C">
        <w:rPr>
          <w:rFonts w:ascii="仿宋_GB2312" w:eastAsia="仿宋_GB2312" w:hint="eastAsia"/>
          <w:sz w:val="24"/>
        </w:rPr>
        <w:t>书号）参照相应等级论文给予奖励。</w:t>
      </w:r>
    </w:p>
    <w:p w:rsidR="00EF5C28" w:rsidRDefault="00C52E20" w:rsidP="00EF5C28">
      <w:pPr>
        <w:spacing w:line="500" w:lineRule="exact"/>
        <w:ind w:firstLineChars="400" w:firstLine="960"/>
        <w:rPr>
          <w:rFonts w:ascii="仿宋_GB2312" w:eastAsia="仿宋_GB2312"/>
          <w:sz w:val="24"/>
        </w:rPr>
      </w:pPr>
      <w:r w:rsidRPr="00EC4D0C">
        <w:rPr>
          <w:rFonts w:ascii="仿宋_GB2312" w:eastAsia="仿宋_GB2312"/>
          <w:sz w:val="24"/>
        </w:rPr>
        <w:t>2.</w:t>
      </w:r>
      <w:r w:rsidRPr="00EC4D0C">
        <w:rPr>
          <w:rFonts w:ascii="仿宋_GB2312" w:eastAsia="仿宋_GB2312" w:hint="eastAsia"/>
          <w:sz w:val="24"/>
        </w:rPr>
        <w:t>展览会组织者仅限于国家文化部、中国文联或湖南省文化厅、湖南省文联。</w:t>
      </w:r>
      <w:r w:rsidR="00EF5C28">
        <w:rPr>
          <w:rFonts w:ascii="仿宋_GB2312" w:eastAsia="仿宋_GB2312"/>
          <w:sz w:val="24"/>
        </w:rPr>
        <w:br w:type="page"/>
      </w:r>
    </w:p>
    <w:p w:rsidR="00C52E20" w:rsidRPr="00EF5C28" w:rsidRDefault="00C52E20">
      <w:pPr>
        <w:jc w:val="left"/>
        <w:rPr>
          <w:rFonts w:ascii="黑体" w:eastAsia="黑体" w:hAnsi="黑体"/>
          <w:bCs/>
          <w:sz w:val="32"/>
          <w:szCs w:val="32"/>
        </w:rPr>
      </w:pPr>
      <w:r w:rsidRPr="00EF5C28">
        <w:rPr>
          <w:rFonts w:ascii="黑体" w:eastAsia="黑体" w:hAnsi="黑体" w:hint="eastAsia"/>
          <w:bCs/>
          <w:sz w:val="32"/>
          <w:szCs w:val="32"/>
        </w:rPr>
        <w:t>附件</w:t>
      </w:r>
      <w:r w:rsidRPr="00EF5C28">
        <w:rPr>
          <w:rFonts w:ascii="黑体" w:eastAsia="黑体" w:hAnsi="黑体"/>
          <w:bCs/>
          <w:sz w:val="32"/>
          <w:szCs w:val="32"/>
        </w:rPr>
        <w:t>5</w:t>
      </w:r>
    </w:p>
    <w:p w:rsidR="00C52E20" w:rsidRPr="00D87E09" w:rsidRDefault="00C52E20" w:rsidP="00EF5C28">
      <w:pPr>
        <w:spacing w:afterLines="50" w:after="156" w:line="600" w:lineRule="exact"/>
        <w:jc w:val="center"/>
        <w:rPr>
          <w:rFonts w:ascii="方正小标宋简体" w:eastAsia="方正小标宋简体" w:hAnsi="宋体"/>
          <w:sz w:val="36"/>
          <w:szCs w:val="36"/>
        </w:rPr>
      </w:pPr>
      <w:r w:rsidRPr="00D87E09">
        <w:rPr>
          <w:rFonts w:ascii="方正小标宋简体" w:eastAsia="方正小标宋简体" w:hAnsi="宋体" w:hint="eastAsia"/>
          <w:sz w:val="36"/>
          <w:szCs w:val="36"/>
        </w:rPr>
        <w:t>课题结项奖励标准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1667"/>
        <w:gridCol w:w="1843"/>
        <w:gridCol w:w="1701"/>
        <w:gridCol w:w="1701"/>
      </w:tblGrid>
      <w:tr w:rsidR="00EC4D0C" w:rsidRPr="00EC4D0C" w:rsidTr="00EF5C28">
        <w:trPr>
          <w:cantSplit/>
          <w:trHeight w:val="810"/>
          <w:jc w:val="center"/>
        </w:trPr>
        <w:tc>
          <w:tcPr>
            <w:tcW w:w="1447" w:type="dxa"/>
            <w:vMerge w:val="restart"/>
            <w:vAlign w:val="center"/>
          </w:tcPr>
          <w:p w:rsidR="00C52E20" w:rsidRPr="00000993" w:rsidRDefault="00C52E20" w:rsidP="003732AD">
            <w:pPr>
              <w:pStyle w:val="a5"/>
              <w:spacing w:afterLines="0" w:line="240" w:lineRule="auto"/>
              <w:jc w:val="center"/>
              <w:rPr>
                <w:rFonts w:ascii="宋体" w:hAnsi="宋体"/>
                <w:b/>
              </w:rPr>
            </w:pPr>
            <w:r w:rsidRPr="00000993">
              <w:rPr>
                <w:rFonts w:ascii="宋体" w:hAnsi="宋体" w:hint="eastAsia"/>
                <w:b/>
              </w:rPr>
              <w:t>课题类别</w:t>
            </w:r>
          </w:p>
        </w:tc>
        <w:tc>
          <w:tcPr>
            <w:tcW w:w="3510" w:type="dxa"/>
            <w:gridSpan w:val="2"/>
            <w:vAlign w:val="center"/>
          </w:tcPr>
          <w:p w:rsidR="00C52E20" w:rsidRPr="00000993" w:rsidRDefault="00C52E20" w:rsidP="003732AD">
            <w:pPr>
              <w:pStyle w:val="a5"/>
              <w:spacing w:afterLines="0" w:line="240" w:lineRule="auto"/>
              <w:jc w:val="center"/>
              <w:rPr>
                <w:rFonts w:ascii="宋体" w:hAnsi="宋体"/>
                <w:b/>
              </w:rPr>
            </w:pPr>
            <w:r w:rsidRPr="00000993">
              <w:rPr>
                <w:rFonts w:ascii="宋体" w:hAnsi="宋体" w:hint="eastAsia"/>
                <w:b/>
              </w:rPr>
              <w:t>国家级</w:t>
            </w:r>
          </w:p>
        </w:tc>
        <w:tc>
          <w:tcPr>
            <w:tcW w:w="3402" w:type="dxa"/>
            <w:gridSpan w:val="2"/>
            <w:vAlign w:val="center"/>
          </w:tcPr>
          <w:p w:rsidR="00C52E20" w:rsidRPr="00000993" w:rsidRDefault="00C52E20" w:rsidP="003732AD">
            <w:pPr>
              <w:pStyle w:val="a5"/>
              <w:spacing w:afterLines="0" w:line="240" w:lineRule="auto"/>
              <w:jc w:val="center"/>
              <w:rPr>
                <w:rFonts w:ascii="宋体" w:hAnsi="宋体"/>
                <w:b/>
              </w:rPr>
            </w:pPr>
            <w:r w:rsidRPr="00000993">
              <w:rPr>
                <w:rFonts w:ascii="宋体" w:hAnsi="宋体" w:hint="eastAsia"/>
                <w:b/>
              </w:rPr>
              <w:t>省部级</w:t>
            </w:r>
          </w:p>
        </w:tc>
      </w:tr>
      <w:tr w:rsidR="00EC4D0C" w:rsidRPr="00EC4D0C" w:rsidTr="00EF5C28">
        <w:trPr>
          <w:cantSplit/>
          <w:trHeight w:val="904"/>
          <w:jc w:val="center"/>
        </w:trPr>
        <w:tc>
          <w:tcPr>
            <w:tcW w:w="1447" w:type="dxa"/>
            <w:vMerge/>
          </w:tcPr>
          <w:p w:rsidR="00C52E20" w:rsidRPr="00000993" w:rsidRDefault="00C52E20" w:rsidP="003732AD">
            <w:pPr>
              <w:pStyle w:val="a5"/>
              <w:spacing w:afterLines="0" w:line="240" w:lineRule="auto"/>
              <w:jc w:val="center"/>
              <w:rPr>
                <w:rFonts w:ascii="宋体" w:hAnsi="宋体"/>
                <w:b/>
              </w:rPr>
            </w:pPr>
          </w:p>
        </w:tc>
        <w:tc>
          <w:tcPr>
            <w:tcW w:w="1667" w:type="dxa"/>
            <w:vAlign w:val="center"/>
          </w:tcPr>
          <w:p w:rsidR="00C52E20" w:rsidRPr="00000993" w:rsidRDefault="00C52E20" w:rsidP="00EF5C28">
            <w:pPr>
              <w:pStyle w:val="a5"/>
              <w:spacing w:afterLines="0" w:line="240" w:lineRule="auto"/>
              <w:jc w:val="center"/>
              <w:rPr>
                <w:rFonts w:ascii="宋体" w:hAnsi="宋体"/>
                <w:b/>
              </w:rPr>
            </w:pPr>
            <w:r w:rsidRPr="00000993">
              <w:rPr>
                <w:rFonts w:ascii="宋体" w:hAnsi="宋体" w:hint="eastAsia"/>
                <w:b/>
              </w:rPr>
              <w:t>优秀（重点）</w:t>
            </w:r>
          </w:p>
        </w:tc>
        <w:tc>
          <w:tcPr>
            <w:tcW w:w="1843" w:type="dxa"/>
            <w:vAlign w:val="center"/>
          </w:tcPr>
          <w:p w:rsidR="00C52E20" w:rsidRPr="00000993" w:rsidRDefault="00C52E20" w:rsidP="00EF5C28">
            <w:pPr>
              <w:pStyle w:val="a5"/>
              <w:spacing w:afterLines="0" w:line="240" w:lineRule="auto"/>
              <w:jc w:val="center"/>
              <w:rPr>
                <w:rFonts w:ascii="宋体" w:hAnsi="宋体"/>
                <w:b/>
              </w:rPr>
            </w:pPr>
            <w:r w:rsidRPr="00000993">
              <w:rPr>
                <w:rFonts w:ascii="宋体" w:hAnsi="宋体" w:hint="eastAsia"/>
                <w:b/>
              </w:rPr>
              <w:t>合格（一般）</w:t>
            </w:r>
          </w:p>
        </w:tc>
        <w:tc>
          <w:tcPr>
            <w:tcW w:w="1701" w:type="dxa"/>
            <w:vAlign w:val="center"/>
          </w:tcPr>
          <w:p w:rsidR="00C52E20" w:rsidRPr="00000993" w:rsidRDefault="00C52E20" w:rsidP="00EF5C28">
            <w:pPr>
              <w:pStyle w:val="a5"/>
              <w:spacing w:afterLines="0" w:line="240" w:lineRule="auto"/>
              <w:jc w:val="center"/>
              <w:rPr>
                <w:rFonts w:ascii="宋体" w:hAnsi="宋体"/>
                <w:b/>
              </w:rPr>
            </w:pPr>
            <w:r w:rsidRPr="00000993">
              <w:rPr>
                <w:rFonts w:ascii="宋体" w:hAnsi="宋体" w:hint="eastAsia"/>
                <w:b/>
              </w:rPr>
              <w:t>优秀（重点）</w:t>
            </w:r>
          </w:p>
        </w:tc>
        <w:tc>
          <w:tcPr>
            <w:tcW w:w="1701" w:type="dxa"/>
            <w:vAlign w:val="center"/>
          </w:tcPr>
          <w:p w:rsidR="00C52E20" w:rsidRPr="00000993" w:rsidRDefault="00C52E20" w:rsidP="00EF5C28">
            <w:pPr>
              <w:pStyle w:val="a5"/>
              <w:spacing w:afterLines="0" w:line="240" w:lineRule="auto"/>
              <w:jc w:val="center"/>
              <w:rPr>
                <w:rFonts w:ascii="宋体" w:hAnsi="宋体"/>
                <w:b/>
              </w:rPr>
            </w:pPr>
            <w:r w:rsidRPr="00000993">
              <w:rPr>
                <w:rFonts w:ascii="宋体" w:hAnsi="宋体" w:hint="eastAsia"/>
                <w:b/>
              </w:rPr>
              <w:t>合格（一般）</w:t>
            </w:r>
          </w:p>
        </w:tc>
      </w:tr>
      <w:tr w:rsidR="00EC4D0C" w:rsidRPr="00EC4D0C" w:rsidTr="00EF5C28">
        <w:trPr>
          <w:cantSplit/>
          <w:trHeight w:val="969"/>
          <w:jc w:val="center"/>
        </w:trPr>
        <w:tc>
          <w:tcPr>
            <w:tcW w:w="1447" w:type="dxa"/>
            <w:vAlign w:val="center"/>
          </w:tcPr>
          <w:p w:rsidR="00C52E20" w:rsidRPr="00000993" w:rsidRDefault="00000993" w:rsidP="003732AD">
            <w:pPr>
              <w:pStyle w:val="a5"/>
              <w:spacing w:afterLines="0" w:line="240" w:lineRule="auto"/>
              <w:jc w:val="center"/>
              <w:rPr>
                <w:rFonts w:ascii="宋体" w:hAnsi="宋体"/>
                <w:b/>
              </w:rPr>
            </w:pPr>
            <w:r w:rsidRPr="00000993">
              <w:rPr>
                <w:rFonts w:ascii="宋体" w:hAnsi="宋体" w:hint="eastAsia"/>
                <w:b/>
              </w:rPr>
              <w:t>奖励标准</w:t>
            </w:r>
          </w:p>
          <w:p w:rsidR="00000993" w:rsidRPr="00EC4D0C" w:rsidRDefault="00000993" w:rsidP="003732AD">
            <w:pPr>
              <w:pStyle w:val="a5"/>
              <w:spacing w:afterLines="0" w:line="240" w:lineRule="auto"/>
              <w:jc w:val="center"/>
              <w:rPr>
                <w:rFonts w:ascii="仿宋_GB2312" w:eastAsia="仿宋_GB2312"/>
                <w:b/>
              </w:rPr>
            </w:pPr>
            <w:r w:rsidRPr="00000993">
              <w:rPr>
                <w:rFonts w:ascii="宋体" w:hAnsi="宋体" w:hint="eastAsia"/>
                <w:b/>
              </w:rPr>
              <w:t>（元/项）</w:t>
            </w:r>
          </w:p>
        </w:tc>
        <w:tc>
          <w:tcPr>
            <w:tcW w:w="1667" w:type="dxa"/>
            <w:tcMar>
              <w:left w:w="28" w:type="dxa"/>
              <w:right w:w="0" w:type="dxa"/>
            </w:tcMar>
            <w:vAlign w:val="center"/>
          </w:tcPr>
          <w:p w:rsidR="00C52E20" w:rsidRPr="00EC4D0C" w:rsidRDefault="00C52E20" w:rsidP="003732AD">
            <w:pPr>
              <w:pStyle w:val="a5"/>
              <w:spacing w:afterLines="0" w:line="240" w:lineRule="auto"/>
              <w:jc w:val="center"/>
              <w:rPr>
                <w:rFonts w:ascii="仿宋_GB2312" w:eastAsia="仿宋_GB2312"/>
              </w:rPr>
            </w:pPr>
            <w:r w:rsidRPr="00EC4D0C">
              <w:rPr>
                <w:rFonts w:ascii="仿宋_GB2312" w:eastAsia="仿宋_GB2312"/>
              </w:rPr>
              <w:t>15000</w:t>
            </w:r>
          </w:p>
        </w:tc>
        <w:tc>
          <w:tcPr>
            <w:tcW w:w="1843" w:type="dxa"/>
            <w:tcMar>
              <w:left w:w="28" w:type="dxa"/>
              <w:right w:w="0" w:type="dxa"/>
            </w:tcMar>
            <w:vAlign w:val="center"/>
          </w:tcPr>
          <w:p w:rsidR="00C52E20" w:rsidRPr="00EC4D0C" w:rsidRDefault="00C52E20" w:rsidP="003732AD">
            <w:pPr>
              <w:pStyle w:val="a5"/>
              <w:spacing w:afterLines="0" w:line="240" w:lineRule="auto"/>
              <w:jc w:val="center"/>
              <w:rPr>
                <w:rFonts w:ascii="仿宋_GB2312" w:eastAsia="仿宋_GB2312"/>
              </w:rPr>
            </w:pPr>
            <w:r w:rsidRPr="00EC4D0C">
              <w:rPr>
                <w:rFonts w:ascii="仿宋_GB2312" w:eastAsia="仿宋_GB2312"/>
              </w:rPr>
              <w:t>10000</w:t>
            </w:r>
          </w:p>
        </w:tc>
        <w:tc>
          <w:tcPr>
            <w:tcW w:w="1701" w:type="dxa"/>
            <w:tcMar>
              <w:left w:w="28" w:type="dxa"/>
              <w:right w:w="0" w:type="dxa"/>
            </w:tcMar>
            <w:vAlign w:val="center"/>
          </w:tcPr>
          <w:p w:rsidR="00C52E20" w:rsidRPr="00EC4D0C" w:rsidRDefault="00C52E20" w:rsidP="003732AD">
            <w:pPr>
              <w:pStyle w:val="a5"/>
              <w:spacing w:afterLines="0" w:line="240" w:lineRule="auto"/>
              <w:jc w:val="center"/>
              <w:rPr>
                <w:rFonts w:ascii="仿宋_GB2312" w:eastAsia="仿宋_GB2312"/>
              </w:rPr>
            </w:pPr>
            <w:r w:rsidRPr="00EC4D0C">
              <w:rPr>
                <w:rFonts w:ascii="仿宋_GB2312" w:eastAsia="仿宋_GB2312"/>
              </w:rPr>
              <w:t>5000</w:t>
            </w:r>
          </w:p>
        </w:tc>
        <w:tc>
          <w:tcPr>
            <w:tcW w:w="1701" w:type="dxa"/>
            <w:tcMar>
              <w:left w:w="28" w:type="dxa"/>
              <w:right w:w="0" w:type="dxa"/>
            </w:tcMar>
            <w:vAlign w:val="center"/>
          </w:tcPr>
          <w:p w:rsidR="00C52E20" w:rsidRPr="00EC4D0C" w:rsidRDefault="00C52E20" w:rsidP="003732AD">
            <w:pPr>
              <w:pStyle w:val="a5"/>
              <w:spacing w:afterLines="0" w:line="240" w:lineRule="auto"/>
              <w:jc w:val="center"/>
              <w:rPr>
                <w:rFonts w:ascii="仿宋_GB2312" w:eastAsia="仿宋_GB2312"/>
              </w:rPr>
            </w:pPr>
            <w:r w:rsidRPr="00EC4D0C">
              <w:rPr>
                <w:rFonts w:ascii="仿宋_GB2312" w:eastAsia="仿宋_GB2312"/>
              </w:rPr>
              <w:t>1000</w:t>
            </w:r>
          </w:p>
        </w:tc>
      </w:tr>
    </w:tbl>
    <w:p w:rsidR="00C52E20" w:rsidRPr="00EC4D0C" w:rsidRDefault="00C52E20" w:rsidP="00EF5C28">
      <w:pPr>
        <w:spacing w:line="500" w:lineRule="exact"/>
        <w:ind w:firstLineChars="200" w:firstLine="480"/>
        <w:rPr>
          <w:rFonts w:ascii="仿宋_GB2312" w:eastAsia="仿宋_GB2312"/>
          <w:bCs/>
          <w:sz w:val="24"/>
        </w:rPr>
      </w:pPr>
      <w:r w:rsidRPr="00EC4D0C">
        <w:rPr>
          <w:rFonts w:ascii="仿宋_GB2312" w:eastAsia="仿宋_GB2312" w:hint="eastAsia"/>
          <w:bCs/>
          <w:sz w:val="24"/>
        </w:rPr>
        <w:t>注：</w:t>
      </w:r>
      <w:r w:rsidRPr="00EC4D0C">
        <w:rPr>
          <w:rFonts w:ascii="仿宋_GB2312" w:eastAsia="仿宋_GB2312"/>
          <w:bCs/>
          <w:sz w:val="24"/>
        </w:rPr>
        <w:t>1.</w:t>
      </w:r>
      <w:r w:rsidRPr="00EC4D0C">
        <w:rPr>
          <w:rFonts w:ascii="仿宋_GB2312" w:eastAsia="仿宋_GB2312" w:hint="eastAsia"/>
          <w:bCs/>
          <w:sz w:val="24"/>
        </w:rPr>
        <w:t>该奖项只针对非延期结题课题、验收为合格及以上的国家级及省部级课题。</w:t>
      </w:r>
    </w:p>
    <w:p w:rsidR="00EF5C28" w:rsidRDefault="00C52E20" w:rsidP="00EF5C28">
      <w:pPr>
        <w:spacing w:line="500" w:lineRule="exact"/>
        <w:ind w:firstLineChars="400" w:firstLine="960"/>
        <w:rPr>
          <w:rFonts w:ascii="仿宋_GB2312" w:eastAsia="仿宋_GB2312"/>
          <w:bCs/>
          <w:sz w:val="24"/>
        </w:rPr>
      </w:pPr>
      <w:r w:rsidRPr="00EC4D0C">
        <w:rPr>
          <w:rFonts w:ascii="仿宋_GB2312" w:eastAsia="仿宋_GB2312"/>
          <w:bCs/>
          <w:sz w:val="24"/>
        </w:rPr>
        <w:t>2.</w:t>
      </w:r>
      <w:r w:rsidRPr="00EC4D0C">
        <w:rPr>
          <w:rFonts w:ascii="仿宋_GB2312" w:eastAsia="仿宋_GB2312" w:hint="eastAsia"/>
          <w:bCs/>
          <w:sz w:val="24"/>
        </w:rPr>
        <w:t>结题课题分优秀和合格等级的，按优秀与合格等级</w:t>
      </w:r>
      <w:r w:rsidR="00A96163">
        <w:rPr>
          <w:rFonts w:ascii="仿宋_GB2312" w:eastAsia="仿宋_GB2312" w:hint="eastAsia"/>
          <w:bCs/>
          <w:sz w:val="24"/>
        </w:rPr>
        <w:t>奖励</w:t>
      </w:r>
      <w:r w:rsidRPr="00EC4D0C">
        <w:rPr>
          <w:rFonts w:ascii="仿宋_GB2312" w:eastAsia="仿宋_GB2312" w:hint="eastAsia"/>
          <w:bCs/>
          <w:sz w:val="24"/>
        </w:rPr>
        <w:t>，其它合格以上等级按合格等级</w:t>
      </w:r>
      <w:r w:rsidR="00A96163">
        <w:rPr>
          <w:rFonts w:ascii="仿宋_GB2312" w:eastAsia="仿宋_GB2312" w:hint="eastAsia"/>
          <w:bCs/>
          <w:sz w:val="24"/>
        </w:rPr>
        <w:t>奖励</w:t>
      </w:r>
      <w:r w:rsidRPr="00EC4D0C">
        <w:rPr>
          <w:rFonts w:ascii="仿宋_GB2312" w:eastAsia="仿宋_GB2312" w:hint="eastAsia"/>
          <w:bCs/>
          <w:sz w:val="24"/>
        </w:rPr>
        <w:t>；结题无优秀和合格等级之分的课题，验收合格后按立项重点或一般给奖。</w:t>
      </w:r>
      <w:r w:rsidR="00EF5C28">
        <w:rPr>
          <w:rFonts w:ascii="仿宋_GB2312" w:eastAsia="仿宋_GB2312"/>
          <w:bCs/>
          <w:sz w:val="24"/>
        </w:rPr>
        <w:br w:type="page"/>
      </w:r>
    </w:p>
    <w:p w:rsidR="006944E6" w:rsidRPr="00EF5C28" w:rsidRDefault="006944E6" w:rsidP="006944E6">
      <w:pPr>
        <w:rPr>
          <w:rFonts w:ascii="黑体" w:eastAsia="黑体" w:hAnsi="黑体"/>
          <w:bCs/>
          <w:sz w:val="36"/>
          <w:szCs w:val="36"/>
        </w:rPr>
      </w:pPr>
      <w:r w:rsidRPr="00EF5C28">
        <w:rPr>
          <w:rFonts w:ascii="黑体" w:eastAsia="黑体" w:hAnsi="黑体" w:hint="eastAsia"/>
          <w:sz w:val="32"/>
          <w:szCs w:val="32"/>
        </w:rPr>
        <w:t>附件6</w:t>
      </w:r>
    </w:p>
    <w:p w:rsidR="006944E6" w:rsidRPr="00EF5C28" w:rsidRDefault="006944E6" w:rsidP="00EF5C28">
      <w:pPr>
        <w:spacing w:afterLines="50" w:after="156" w:line="600" w:lineRule="exact"/>
        <w:jc w:val="center"/>
        <w:rPr>
          <w:rFonts w:ascii="方正小标宋简体" w:eastAsia="方正小标宋简体" w:hAnsi="宋体"/>
          <w:sz w:val="36"/>
          <w:szCs w:val="36"/>
        </w:rPr>
      </w:pPr>
      <w:r w:rsidRPr="00EF5C28">
        <w:rPr>
          <w:rFonts w:ascii="方正小标宋简体" w:eastAsia="方正小标宋简体" w:hAnsi="宋体" w:hint="eastAsia"/>
          <w:sz w:val="36"/>
          <w:szCs w:val="36"/>
        </w:rPr>
        <w:t>智库成果奖励标准</w:t>
      </w:r>
    </w:p>
    <w:tbl>
      <w:tblPr>
        <w:tblW w:w="522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8"/>
        <w:gridCol w:w="5113"/>
        <w:gridCol w:w="2124"/>
      </w:tblGrid>
      <w:tr w:rsidR="00EC4D0C" w:rsidRPr="00EC4D0C" w:rsidTr="00EF5C28">
        <w:trPr>
          <w:trHeight w:val="586"/>
          <w:jc w:val="center"/>
        </w:trPr>
        <w:tc>
          <w:tcPr>
            <w:tcW w:w="8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944E6" w:rsidRPr="00EC4D0C" w:rsidRDefault="006944E6" w:rsidP="00EF5C28">
            <w:pPr>
              <w:widowControl/>
              <w:spacing w:line="480" w:lineRule="exact"/>
              <w:jc w:val="center"/>
              <w:rPr>
                <w:b/>
                <w:bCs/>
                <w:kern w:val="0"/>
                <w:szCs w:val="21"/>
              </w:rPr>
            </w:pPr>
            <w:r w:rsidRPr="00EC4D0C">
              <w:rPr>
                <w:rFonts w:ascii="宋体" w:hAnsi="宋体" w:hint="eastAsia"/>
                <w:b/>
                <w:bCs/>
                <w:kern w:val="0"/>
                <w:sz w:val="24"/>
              </w:rPr>
              <w:t>成果层次</w:t>
            </w:r>
          </w:p>
        </w:tc>
        <w:tc>
          <w:tcPr>
            <w:tcW w:w="2954"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widowControl/>
              <w:spacing w:line="480" w:lineRule="exact"/>
              <w:jc w:val="center"/>
              <w:rPr>
                <w:b/>
                <w:bCs/>
                <w:kern w:val="0"/>
                <w:szCs w:val="21"/>
              </w:rPr>
            </w:pPr>
            <w:r w:rsidRPr="00EC4D0C">
              <w:rPr>
                <w:rFonts w:ascii="宋体" w:hAnsi="宋体" w:hint="eastAsia"/>
                <w:b/>
                <w:bCs/>
                <w:kern w:val="0"/>
                <w:sz w:val="24"/>
              </w:rPr>
              <w:t>成果类型及要求</w:t>
            </w:r>
          </w:p>
        </w:tc>
        <w:tc>
          <w:tcPr>
            <w:tcW w:w="1228"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F5C28" w:rsidRDefault="006944E6" w:rsidP="00EF5C28">
            <w:pPr>
              <w:widowControl/>
              <w:spacing w:line="480" w:lineRule="exact"/>
              <w:rPr>
                <w:rFonts w:ascii="宋体" w:hAnsi="宋体"/>
                <w:b/>
                <w:bCs/>
                <w:kern w:val="0"/>
                <w:sz w:val="24"/>
              </w:rPr>
            </w:pPr>
            <w:r w:rsidRPr="00EC4D0C">
              <w:rPr>
                <w:rFonts w:ascii="宋体" w:hAnsi="宋体" w:hint="eastAsia"/>
                <w:b/>
                <w:bCs/>
                <w:kern w:val="0"/>
                <w:sz w:val="24"/>
              </w:rPr>
              <w:t>奖励标准（元/项）</w:t>
            </w:r>
          </w:p>
        </w:tc>
      </w:tr>
      <w:tr w:rsidR="00EC4D0C" w:rsidRPr="00EC4D0C" w:rsidTr="00EF5C28">
        <w:trPr>
          <w:trHeight w:val="817"/>
          <w:jc w:val="center"/>
        </w:trPr>
        <w:tc>
          <w:tcPr>
            <w:tcW w:w="819"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jc w:val="center"/>
              <w:rPr>
                <w:rFonts w:ascii="仿宋_GB2312" w:eastAsia="仿宋_GB2312"/>
                <w:sz w:val="24"/>
              </w:rPr>
            </w:pPr>
            <w:r w:rsidRPr="00EC4D0C">
              <w:rPr>
                <w:rFonts w:ascii="仿宋_GB2312" w:eastAsia="仿宋_GB2312" w:hint="eastAsia"/>
                <w:sz w:val="24"/>
              </w:rPr>
              <w:t>第一类</w:t>
            </w:r>
          </w:p>
        </w:tc>
        <w:tc>
          <w:tcPr>
            <w:tcW w:w="295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rPr>
                <w:rFonts w:ascii="仿宋_GB2312" w:eastAsia="仿宋_GB2312"/>
                <w:sz w:val="24"/>
              </w:rPr>
            </w:pPr>
            <w:r w:rsidRPr="00EC4D0C">
              <w:rPr>
                <w:rFonts w:ascii="仿宋_GB2312" w:eastAsia="仿宋_GB2312" w:hint="eastAsia"/>
                <w:sz w:val="24"/>
              </w:rPr>
              <w:t xml:space="preserve">中央政治局常委领导明确批示的研究报告、政策建议、立法建议等。 </w:t>
            </w:r>
          </w:p>
        </w:tc>
        <w:tc>
          <w:tcPr>
            <w:tcW w:w="122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3D3E4E" w:rsidP="00EF5C28">
            <w:pPr>
              <w:spacing w:line="480" w:lineRule="exact"/>
              <w:jc w:val="center"/>
              <w:rPr>
                <w:rFonts w:ascii="仿宋_GB2312" w:eastAsia="仿宋_GB2312"/>
                <w:sz w:val="24"/>
              </w:rPr>
            </w:pPr>
            <w:r w:rsidRPr="00EC4D0C">
              <w:rPr>
                <w:rFonts w:ascii="仿宋_GB2312" w:eastAsia="仿宋_GB2312"/>
                <w:sz w:val="24"/>
              </w:rPr>
              <w:t>50000</w:t>
            </w:r>
          </w:p>
        </w:tc>
      </w:tr>
      <w:tr w:rsidR="00EC4D0C" w:rsidRPr="00EC4D0C" w:rsidTr="00EF5C28">
        <w:trPr>
          <w:trHeight w:val="842"/>
          <w:jc w:val="center"/>
        </w:trPr>
        <w:tc>
          <w:tcPr>
            <w:tcW w:w="819"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jc w:val="center"/>
              <w:rPr>
                <w:rFonts w:ascii="仿宋_GB2312" w:eastAsia="仿宋_GB2312"/>
                <w:sz w:val="24"/>
              </w:rPr>
            </w:pPr>
            <w:r w:rsidRPr="00EC4D0C">
              <w:rPr>
                <w:rFonts w:ascii="仿宋_GB2312" w:eastAsia="仿宋_GB2312" w:hint="eastAsia"/>
                <w:sz w:val="24"/>
              </w:rPr>
              <w:t>第二类</w:t>
            </w:r>
          </w:p>
        </w:tc>
        <w:tc>
          <w:tcPr>
            <w:tcW w:w="295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rPr>
                <w:rFonts w:ascii="仿宋_GB2312" w:eastAsia="仿宋_GB2312"/>
                <w:sz w:val="24"/>
              </w:rPr>
            </w:pPr>
            <w:r w:rsidRPr="00EC4D0C">
              <w:rPr>
                <w:rFonts w:ascii="仿宋_GB2312" w:eastAsia="仿宋_GB2312" w:hint="eastAsia"/>
                <w:sz w:val="24"/>
              </w:rPr>
              <w:t>国家领导明确批示的研究报告、政策建议、立法建议等。</w:t>
            </w:r>
          </w:p>
        </w:tc>
        <w:tc>
          <w:tcPr>
            <w:tcW w:w="122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3D3E4E" w:rsidP="00EF5C28">
            <w:pPr>
              <w:spacing w:line="480" w:lineRule="exact"/>
              <w:jc w:val="center"/>
              <w:rPr>
                <w:rFonts w:ascii="仿宋_GB2312" w:eastAsia="仿宋_GB2312"/>
                <w:sz w:val="24"/>
              </w:rPr>
            </w:pPr>
            <w:r w:rsidRPr="00EC4D0C">
              <w:rPr>
                <w:rFonts w:ascii="仿宋_GB2312" w:eastAsia="仿宋_GB2312"/>
                <w:sz w:val="24"/>
              </w:rPr>
              <w:t>20000</w:t>
            </w:r>
          </w:p>
        </w:tc>
      </w:tr>
      <w:tr w:rsidR="00EC4D0C" w:rsidRPr="00EC4D0C" w:rsidTr="00EF5C28">
        <w:trPr>
          <w:trHeight w:val="4183"/>
          <w:jc w:val="center"/>
        </w:trPr>
        <w:tc>
          <w:tcPr>
            <w:tcW w:w="819"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jc w:val="center"/>
              <w:rPr>
                <w:rFonts w:ascii="仿宋_GB2312" w:eastAsia="仿宋_GB2312"/>
                <w:sz w:val="24"/>
              </w:rPr>
            </w:pPr>
            <w:r w:rsidRPr="00EC4D0C">
              <w:rPr>
                <w:rFonts w:ascii="仿宋_GB2312" w:eastAsia="仿宋_GB2312" w:hint="eastAsia"/>
                <w:sz w:val="24"/>
              </w:rPr>
              <w:t>第三类</w:t>
            </w:r>
          </w:p>
        </w:tc>
        <w:tc>
          <w:tcPr>
            <w:tcW w:w="295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rPr>
                <w:rFonts w:ascii="仿宋_GB2312" w:eastAsia="仿宋_GB2312"/>
                <w:sz w:val="24"/>
              </w:rPr>
            </w:pPr>
            <w:r w:rsidRPr="00EC4D0C">
              <w:rPr>
                <w:rFonts w:ascii="仿宋_GB2312" w:eastAsia="仿宋_GB2312" w:hint="eastAsia"/>
                <w:sz w:val="24"/>
              </w:rPr>
              <w:t>受委托为中央部委撰写的研究报告、国家划分的重大区域起草的研究咨询报告，且明确被领导批示；在国家哲学社会科学规划办《成果要报》刊发的研究成果。</w:t>
            </w:r>
            <w:r w:rsidR="003D3E4E" w:rsidRPr="00EC4D0C">
              <w:rPr>
                <w:rFonts w:ascii="仿宋_GB2312" w:eastAsia="仿宋_GB2312" w:hint="eastAsia"/>
                <w:sz w:val="24"/>
              </w:rPr>
              <w:t>正部级领导</w:t>
            </w:r>
            <w:r w:rsidRPr="00EC4D0C">
              <w:rPr>
                <w:rFonts w:ascii="仿宋_GB2312" w:eastAsia="仿宋_GB2312" w:hint="eastAsia"/>
                <w:sz w:val="24"/>
              </w:rPr>
              <w:t>明确批示采纳的研究报告、发展规划等；在《人民日报》《光明日报》《经济日报》《求是》《中国教育报》发表的决策参考性理论文章；教育部《高校智库专刊》、全国教育科学规划办公室《教育成果要报》、中国教育科学研究院《科研与决策》刊发的研究成果。</w:t>
            </w:r>
          </w:p>
        </w:tc>
        <w:tc>
          <w:tcPr>
            <w:tcW w:w="122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3D3E4E" w:rsidP="00EF5C28">
            <w:pPr>
              <w:spacing w:line="480" w:lineRule="exact"/>
              <w:jc w:val="center"/>
              <w:rPr>
                <w:rFonts w:ascii="仿宋_GB2312" w:eastAsia="仿宋_GB2312"/>
                <w:sz w:val="24"/>
              </w:rPr>
            </w:pPr>
            <w:r w:rsidRPr="00EC4D0C">
              <w:rPr>
                <w:rFonts w:ascii="仿宋_GB2312" w:eastAsia="仿宋_GB2312"/>
                <w:sz w:val="24"/>
              </w:rPr>
              <w:t>10000</w:t>
            </w:r>
          </w:p>
        </w:tc>
      </w:tr>
      <w:tr w:rsidR="00EC4D0C" w:rsidRPr="00EC4D0C" w:rsidTr="00EF5C28">
        <w:trPr>
          <w:trHeight w:val="2528"/>
          <w:jc w:val="center"/>
        </w:trPr>
        <w:tc>
          <w:tcPr>
            <w:tcW w:w="819"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6944E6" w:rsidP="00EF5C28">
            <w:pPr>
              <w:spacing w:line="480" w:lineRule="exact"/>
              <w:jc w:val="center"/>
              <w:rPr>
                <w:rFonts w:ascii="仿宋_GB2312" w:eastAsia="仿宋_GB2312"/>
                <w:sz w:val="24"/>
              </w:rPr>
            </w:pPr>
            <w:r w:rsidRPr="00EC4D0C">
              <w:rPr>
                <w:rFonts w:ascii="仿宋_GB2312" w:eastAsia="仿宋_GB2312" w:hint="eastAsia"/>
                <w:sz w:val="24"/>
              </w:rPr>
              <w:t>第四类</w:t>
            </w:r>
          </w:p>
        </w:tc>
        <w:tc>
          <w:tcPr>
            <w:tcW w:w="295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A72791" w:rsidP="00EF5C28">
            <w:pPr>
              <w:spacing w:line="480" w:lineRule="exact"/>
              <w:rPr>
                <w:rFonts w:ascii="仿宋_GB2312" w:eastAsia="仿宋_GB2312"/>
                <w:sz w:val="24"/>
              </w:rPr>
            </w:pPr>
            <w:r w:rsidRPr="00EC4D0C">
              <w:rPr>
                <w:rFonts w:ascii="仿宋_GB2312" w:eastAsia="仿宋_GB2312" w:hint="eastAsia"/>
                <w:sz w:val="24"/>
              </w:rPr>
              <w:t>省级领导明确批示采纳的研究报告、发展规划等；《湖南日报》理论版或智库版、《新湘评论》决策参考性文章；在湖南省社科规划办《成果要报》、湖南省社科院《决策参考.智库成果专报》刊发的研究成果；公开出版区域经济社会发展系列研究报告</w:t>
            </w:r>
            <w:r w:rsidR="00EF5C28">
              <w:rPr>
                <w:rFonts w:ascii="仿宋_GB2312" w:eastAsia="仿宋_GB2312"/>
                <w:sz w:val="24"/>
              </w:rPr>
              <w:t>。</w:t>
            </w:r>
          </w:p>
        </w:tc>
        <w:tc>
          <w:tcPr>
            <w:tcW w:w="122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944E6" w:rsidRPr="00EC4D0C" w:rsidRDefault="00043C02" w:rsidP="00EF5C28">
            <w:pPr>
              <w:spacing w:line="480" w:lineRule="exact"/>
              <w:jc w:val="center"/>
              <w:rPr>
                <w:rFonts w:ascii="仿宋_GB2312" w:eastAsia="仿宋_GB2312"/>
                <w:sz w:val="24"/>
              </w:rPr>
            </w:pPr>
            <w:r w:rsidRPr="00EC4D0C">
              <w:rPr>
                <w:rFonts w:ascii="仿宋_GB2312" w:eastAsia="仿宋_GB2312"/>
                <w:sz w:val="24"/>
              </w:rPr>
              <w:t>5000</w:t>
            </w:r>
          </w:p>
        </w:tc>
      </w:tr>
    </w:tbl>
    <w:p w:rsidR="006944E6" w:rsidRPr="00A96163" w:rsidRDefault="00BA0528" w:rsidP="00EF5C28">
      <w:pPr>
        <w:spacing w:line="360" w:lineRule="auto"/>
        <w:ind w:firstLineChars="200" w:firstLine="480"/>
        <w:jc w:val="left"/>
        <w:rPr>
          <w:rFonts w:ascii="仿宋_GB2312" w:eastAsia="仿宋_GB2312"/>
          <w:sz w:val="24"/>
        </w:rPr>
      </w:pPr>
      <w:r w:rsidRPr="00A96163">
        <w:rPr>
          <w:rFonts w:ascii="仿宋_GB2312" w:eastAsia="仿宋_GB2312" w:hint="eastAsia"/>
          <w:sz w:val="24"/>
        </w:rPr>
        <w:t>注：</w:t>
      </w:r>
      <w:r w:rsidR="00530416" w:rsidRPr="00A96163">
        <w:rPr>
          <w:rFonts w:ascii="仿宋_GB2312" w:eastAsia="仿宋_GB2312" w:hint="eastAsia"/>
          <w:sz w:val="24"/>
        </w:rPr>
        <w:t>报刊文章（理论版）</w:t>
      </w:r>
      <w:r w:rsidR="00A96163">
        <w:rPr>
          <w:rFonts w:ascii="仿宋_GB2312" w:eastAsia="仿宋_GB2312" w:hint="eastAsia"/>
          <w:sz w:val="24"/>
        </w:rPr>
        <w:t>少于</w:t>
      </w:r>
      <w:r w:rsidRPr="00A96163">
        <w:rPr>
          <w:rFonts w:ascii="仿宋_GB2312" w:eastAsia="仿宋_GB2312" w:hint="eastAsia"/>
          <w:sz w:val="24"/>
        </w:rPr>
        <w:t>2</w:t>
      </w:r>
      <w:r w:rsidRPr="00A96163">
        <w:rPr>
          <w:rFonts w:ascii="仿宋_GB2312" w:eastAsia="仿宋_GB2312"/>
          <w:sz w:val="24"/>
        </w:rPr>
        <w:t>000</w:t>
      </w:r>
      <w:r w:rsidRPr="00A96163">
        <w:rPr>
          <w:rFonts w:ascii="仿宋_GB2312" w:eastAsia="仿宋_GB2312" w:hint="eastAsia"/>
          <w:sz w:val="24"/>
        </w:rPr>
        <w:t>字</w:t>
      </w:r>
      <w:r w:rsidR="00A96163">
        <w:rPr>
          <w:rFonts w:ascii="仿宋_GB2312" w:eastAsia="仿宋_GB2312" w:hint="eastAsia"/>
          <w:sz w:val="24"/>
        </w:rPr>
        <w:t>，不予奖励</w:t>
      </w:r>
      <w:r w:rsidR="00530416" w:rsidRPr="00A96163">
        <w:rPr>
          <w:rFonts w:ascii="仿宋_GB2312" w:eastAsia="仿宋_GB2312" w:hint="eastAsia"/>
          <w:sz w:val="24"/>
        </w:rPr>
        <w:t>。</w:t>
      </w:r>
    </w:p>
    <w:bookmarkEnd w:id="0"/>
    <w:p w:rsidR="00C52E20" w:rsidRPr="00EC4D0C" w:rsidRDefault="00C52E20"/>
    <w:p w:rsidR="00C52E20" w:rsidRPr="00EC4D0C" w:rsidRDefault="00C52E20"/>
    <w:sectPr w:rsidR="00C52E20" w:rsidRPr="00EC4D0C" w:rsidSect="00CC5F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EEA" w:rsidRDefault="00D47EEA" w:rsidP="00CC5FAA">
      <w:r>
        <w:separator/>
      </w:r>
    </w:p>
  </w:endnote>
  <w:endnote w:type="continuationSeparator" w:id="0">
    <w:p w:rsidR="00D47EEA" w:rsidRDefault="00D47EEA" w:rsidP="00CC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645781"/>
      <w:docPartObj>
        <w:docPartGallery w:val="Page Numbers (Bottom of Page)"/>
        <w:docPartUnique/>
      </w:docPartObj>
    </w:sdtPr>
    <w:sdtEndPr/>
    <w:sdtContent>
      <w:p w:rsidR="00D87E09" w:rsidRDefault="00D87E09">
        <w:pPr>
          <w:pStyle w:val="a9"/>
          <w:jc w:val="center"/>
        </w:pPr>
        <w:r>
          <w:fldChar w:fldCharType="begin"/>
        </w:r>
        <w:r>
          <w:instrText>PAGE   \* MERGEFORMAT</w:instrText>
        </w:r>
        <w:r>
          <w:fldChar w:fldCharType="separate"/>
        </w:r>
        <w:r w:rsidRPr="00D87E09">
          <w:rPr>
            <w:noProof/>
            <w:lang w:val="zh-CN"/>
          </w:rPr>
          <w:t>11</w:t>
        </w:r>
        <w:r>
          <w:fldChar w:fldCharType="end"/>
        </w:r>
      </w:p>
    </w:sdtContent>
  </w:sdt>
  <w:p w:rsidR="00C52E20" w:rsidRDefault="00C52E20">
    <w:pPr>
      <w:pStyle w:val="a9"/>
      <w:tabs>
        <w:tab w:val="clear" w:pos="4153"/>
        <w:tab w:val="clear" w:pos="8306"/>
        <w:tab w:val="left" w:pos="76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EEA" w:rsidRDefault="00D47EEA" w:rsidP="00CC5FAA">
      <w:r>
        <w:separator/>
      </w:r>
    </w:p>
  </w:footnote>
  <w:footnote w:type="continuationSeparator" w:id="0">
    <w:p w:rsidR="00D47EEA" w:rsidRDefault="00D47EEA" w:rsidP="00CC5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3"/>
    <w:rsid w:val="00000993"/>
    <w:rsid w:val="00024665"/>
    <w:rsid w:val="00043C02"/>
    <w:rsid w:val="00053BE8"/>
    <w:rsid w:val="000659D0"/>
    <w:rsid w:val="0007223E"/>
    <w:rsid w:val="0008684C"/>
    <w:rsid w:val="000904A8"/>
    <w:rsid w:val="000937A6"/>
    <w:rsid w:val="00095C71"/>
    <w:rsid w:val="000A7B7D"/>
    <w:rsid w:val="000B03DD"/>
    <w:rsid w:val="000C029A"/>
    <w:rsid w:val="000F61C6"/>
    <w:rsid w:val="00100C01"/>
    <w:rsid w:val="00103BD4"/>
    <w:rsid w:val="0011396F"/>
    <w:rsid w:val="00115DC3"/>
    <w:rsid w:val="00121A5C"/>
    <w:rsid w:val="00130924"/>
    <w:rsid w:val="001650F6"/>
    <w:rsid w:val="00174494"/>
    <w:rsid w:val="0018484F"/>
    <w:rsid w:val="001933B7"/>
    <w:rsid w:val="001C77D1"/>
    <w:rsid w:val="001C77F8"/>
    <w:rsid w:val="0021055A"/>
    <w:rsid w:val="002310DC"/>
    <w:rsid w:val="0024119D"/>
    <w:rsid w:val="002538F6"/>
    <w:rsid w:val="00255C58"/>
    <w:rsid w:val="00266A6A"/>
    <w:rsid w:val="00266C55"/>
    <w:rsid w:val="002720DA"/>
    <w:rsid w:val="002773DC"/>
    <w:rsid w:val="00277D48"/>
    <w:rsid w:val="00282523"/>
    <w:rsid w:val="00283759"/>
    <w:rsid w:val="002A4517"/>
    <w:rsid w:val="002B0CA6"/>
    <w:rsid w:val="002C05A0"/>
    <w:rsid w:val="002C28DC"/>
    <w:rsid w:val="002C61F5"/>
    <w:rsid w:val="002C7841"/>
    <w:rsid w:val="002D0A70"/>
    <w:rsid w:val="002D3F46"/>
    <w:rsid w:val="002E54AD"/>
    <w:rsid w:val="00303BCD"/>
    <w:rsid w:val="00305A74"/>
    <w:rsid w:val="0032006A"/>
    <w:rsid w:val="0032612A"/>
    <w:rsid w:val="003323CD"/>
    <w:rsid w:val="003502A1"/>
    <w:rsid w:val="0035186B"/>
    <w:rsid w:val="00351E64"/>
    <w:rsid w:val="003732AD"/>
    <w:rsid w:val="00381889"/>
    <w:rsid w:val="00382B20"/>
    <w:rsid w:val="003B3238"/>
    <w:rsid w:val="003B430C"/>
    <w:rsid w:val="003B599E"/>
    <w:rsid w:val="003B718D"/>
    <w:rsid w:val="003C1150"/>
    <w:rsid w:val="003C5C2D"/>
    <w:rsid w:val="003D076D"/>
    <w:rsid w:val="003D3E4E"/>
    <w:rsid w:val="003D5B12"/>
    <w:rsid w:val="003E4048"/>
    <w:rsid w:val="003E507E"/>
    <w:rsid w:val="003E6F96"/>
    <w:rsid w:val="003F2308"/>
    <w:rsid w:val="00406AA3"/>
    <w:rsid w:val="004230E5"/>
    <w:rsid w:val="00432DB4"/>
    <w:rsid w:val="00452A83"/>
    <w:rsid w:val="00473649"/>
    <w:rsid w:val="0047593F"/>
    <w:rsid w:val="0047677C"/>
    <w:rsid w:val="004767A9"/>
    <w:rsid w:val="00493324"/>
    <w:rsid w:val="004A06F5"/>
    <w:rsid w:val="004C22D3"/>
    <w:rsid w:val="004C687B"/>
    <w:rsid w:val="004F253F"/>
    <w:rsid w:val="004F3671"/>
    <w:rsid w:val="00500B04"/>
    <w:rsid w:val="005065D1"/>
    <w:rsid w:val="00507B38"/>
    <w:rsid w:val="005127D9"/>
    <w:rsid w:val="00514C8A"/>
    <w:rsid w:val="00530416"/>
    <w:rsid w:val="00532CB0"/>
    <w:rsid w:val="00536005"/>
    <w:rsid w:val="0053636A"/>
    <w:rsid w:val="00540820"/>
    <w:rsid w:val="0055169A"/>
    <w:rsid w:val="00567FFB"/>
    <w:rsid w:val="005737C1"/>
    <w:rsid w:val="005774EA"/>
    <w:rsid w:val="005779D7"/>
    <w:rsid w:val="005972FB"/>
    <w:rsid w:val="0059773F"/>
    <w:rsid w:val="005D251B"/>
    <w:rsid w:val="005E0138"/>
    <w:rsid w:val="005E099E"/>
    <w:rsid w:val="005F043A"/>
    <w:rsid w:val="00607C7D"/>
    <w:rsid w:val="00612A09"/>
    <w:rsid w:val="00614F8F"/>
    <w:rsid w:val="006244E1"/>
    <w:rsid w:val="00646916"/>
    <w:rsid w:val="0065765F"/>
    <w:rsid w:val="006754D6"/>
    <w:rsid w:val="00681DF2"/>
    <w:rsid w:val="00686877"/>
    <w:rsid w:val="006944E6"/>
    <w:rsid w:val="006A1A41"/>
    <w:rsid w:val="006B4DC3"/>
    <w:rsid w:val="006C17AC"/>
    <w:rsid w:val="006E30DC"/>
    <w:rsid w:val="00706505"/>
    <w:rsid w:val="00722778"/>
    <w:rsid w:val="007269CF"/>
    <w:rsid w:val="0073480F"/>
    <w:rsid w:val="00741776"/>
    <w:rsid w:val="007417CB"/>
    <w:rsid w:val="00744DED"/>
    <w:rsid w:val="00761AC6"/>
    <w:rsid w:val="00762AEC"/>
    <w:rsid w:val="00764827"/>
    <w:rsid w:val="00795557"/>
    <w:rsid w:val="007C028D"/>
    <w:rsid w:val="007C19DA"/>
    <w:rsid w:val="007C5BF2"/>
    <w:rsid w:val="007D258C"/>
    <w:rsid w:val="007E0A93"/>
    <w:rsid w:val="007E5E0E"/>
    <w:rsid w:val="007E6CD2"/>
    <w:rsid w:val="007F3DD8"/>
    <w:rsid w:val="007F7C81"/>
    <w:rsid w:val="00803875"/>
    <w:rsid w:val="0080505C"/>
    <w:rsid w:val="00805636"/>
    <w:rsid w:val="008100F0"/>
    <w:rsid w:val="00814DA7"/>
    <w:rsid w:val="00830D9C"/>
    <w:rsid w:val="008418D5"/>
    <w:rsid w:val="00844AD3"/>
    <w:rsid w:val="00864F87"/>
    <w:rsid w:val="00872CC8"/>
    <w:rsid w:val="00886518"/>
    <w:rsid w:val="008A11AF"/>
    <w:rsid w:val="008B2B71"/>
    <w:rsid w:val="008C66E2"/>
    <w:rsid w:val="008D10AC"/>
    <w:rsid w:val="008D5688"/>
    <w:rsid w:val="008E21C2"/>
    <w:rsid w:val="008F42D3"/>
    <w:rsid w:val="009015DB"/>
    <w:rsid w:val="00903CF9"/>
    <w:rsid w:val="00905D0D"/>
    <w:rsid w:val="009105F7"/>
    <w:rsid w:val="00916080"/>
    <w:rsid w:val="00920C3A"/>
    <w:rsid w:val="00922FC9"/>
    <w:rsid w:val="00945521"/>
    <w:rsid w:val="009455A2"/>
    <w:rsid w:val="00953C44"/>
    <w:rsid w:val="00955A66"/>
    <w:rsid w:val="00960F9E"/>
    <w:rsid w:val="009665D6"/>
    <w:rsid w:val="00974300"/>
    <w:rsid w:val="009771FE"/>
    <w:rsid w:val="00977E32"/>
    <w:rsid w:val="00977EB7"/>
    <w:rsid w:val="00983086"/>
    <w:rsid w:val="00986053"/>
    <w:rsid w:val="009908FA"/>
    <w:rsid w:val="00991CBE"/>
    <w:rsid w:val="009B3018"/>
    <w:rsid w:val="009D2D8A"/>
    <w:rsid w:val="009E2D73"/>
    <w:rsid w:val="009E4403"/>
    <w:rsid w:val="009F1068"/>
    <w:rsid w:val="00A02DBC"/>
    <w:rsid w:val="00A0746B"/>
    <w:rsid w:val="00A0798D"/>
    <w:rsid w:val="00A07EAE"/>
    <w:rsid w:val="00A24668"/>
    <w:rsid w:val="00A309A3"/>
    <w:rsid w:val="00A3718A"/>
    <w:rsid w:val="00A44944"/>
    <w:rsid w:val="00A45EBF"/>
    <w:rsid w:val="00A60E22"/>
    <w:rsid w:val="00A6661F"/>
    <w:rsid w:val="00A72791"/>
    <w:rsid w:val="00A95BA7"/>
    <w:rsid w:val="00A96163"/>
    <w:rsid w:val="00AA4306"/>
    <w:rsid w:val="00AB2E4D"/>
    <w:rsid w:val="00AC764A"/>
    <w:rsid w:val="00AD7E6D"/>
    <w:rsid w:val="00B10B2C"/>
    <w:rsid w:val="00B13554"/>
    <w:rsid w:val="00B30EB8"/>
    <w:rsid w:val="00B442F8"/>
    <w:rsid w:val="00B4681B"/>
    <w:rsid w:val="00B63DD5"/>
    <w:rsid w:val="00B67AE1"/>
    <w:rsid w:val="00B80175"/>
    <w:rsid w:val="00B82F27"/>
    <w:rsid w:val="00B849EF"/>
    <w:rsid w:val="00B87C25"/>
    <w:rsid w:val="00B95BBC"/>
    <w:rsid w:val="00BA0528"/>
    <w:rsid w:val="00BC18E2"/>
    <w:rsid w:val="00BD7032"/>
    <w:rsid w:val="00BF19A1"/>
    <w:rsid w:val="00BF1BE3"/>
    <w:rsid w:val="00C25794"/>
    <w:rsid w:val="00C27049"/>
    <w:rsid w:val="00C445FA"/>
    <w:rsid w:val="00C44C5C"/>
    <w:rsid w:val="00C51D37"/>
    <w:rsid w:val="00C52E20"/>
    <w:rsid w:val="00C62FC0"/>
    <w:rsid w:val="00C6728C"/>
    <w:rsid w:val="00C82E72"/>
    <w:rsid w:val="00C90216"/>
    <w:rsid w:val="00CA5924"/>
    <w:rsid w:val="00CB576F"/>
    <w:rsid w:val="00CC0E55"/>
    <w:rsid w:val="00CC43F0"/>
    <w:rsid w:val="00CC5FAA"/>
    <w:rsid w:val="00CD322A"/>
    <w:rsid w:val="00CD5067"/>
    <w:rsid w:val="00CD5969"/>
    <w:rsid w:val="00CF1FFB"/>
    <w:rsid w:val="00D037A6"/>
    <w:rsid w:val="00D0442A"/>
    <w:rsid w:val="00D12AE5"/>
    <w:rsid w:val="00D23797"/>
    <w:rsid w:val="00D33BC2"/>
    <w:rsid w:val="00D341C1"/>
    <w:rsid w:val="00D4335D"/>
    <w:rsid w:val="00D47EEA"/>
    <w:rsid w:val="00D51126"/>
    <w:rsid w:val="00D513D1"/>
    <w:rsid w:val="00D7239A"/>
    <w:rsid w:val="00D758C3"/>
    <w:rsid w:val="00D82269"/>
    <w:rsid w:val="00D87CF6"/>
    <w:rsid w:val="00D87E09"/>
    <w:rsid w:val="00D97871"/>
    <w:rsid w:val="00DA291B"/>
    <w:rsid w:val="00DA5176"/>
    <w:rsid w:val="00DA74D4"/>
    <w:rsid w:val="00DD2923"/>
    <w:rsid w:val="00DE3043"/>
    <w:rsid w:val="00DE474B"/>
    <w:rsid w:val="00DF3523"/>
    <w:rsid w:val="00E00E51"/>
    <w:rsid w:val="00E20FC7"/>
    <w:rsid w:val="00E375F3"/>
    <w:rsid w:val="00E423C0"/>
    <w:rsid w:val="00E55B1D"/>
    <w:rsid w:val="00E55CA3"/>
    <w:rsid w:val="00E561F4"/>
    <w:rsid w:val="00E81BA3"/>
    <w:rsid w:val="00EA26D4"/>
    <w:rsid w:val="00EC4D0C"/>
    <w:rsid w:val="00ED618A"/>
    <w:rsid w:val="00EF0E5D"/>
    <w:rsid w:val="00EF4658"/>
    <w:rsid w:val="00EF5C28"/>
    <w:rsid w:val="00F151E3"/>
    <w:rsid w:val="00F16ADA"/>
    <w:rsid w:val="00F44761"/>
    <w:rsid w:val="00F609D5"/>
    <w:rsid w:val="00F65C8D"/>
    <w:rsid w:val="00F6732F"/>
    <w:rsid w:val="00F85C8B"/>
    <w:rsid w:val="00F90C53"/>
    <w:rsid w:val="00FF7992"/>
    <w:rsid w:val="22C3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4966DEB-F866-4742-A7E0-366EDB3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CC5FAA"/>
    <w:pPr>
      <w:jc w:val="left"/>
    </w:pPr>
  </w:style>
  <w:style w:type="character" w:customStyle="1" w:styleId="a4">
    <w:name w:val="批注文字 字符"/>
    <w:link w:val="a3"/>
    <w:uiPriority w:val="99"/>
    <w:semiHidden/>
    <w:locked/>
    <w:rsid w:val="00CC5FAA"/>
    <w:rPr>
      <w:rFonts w:ascii="Times New Roman" w:eastAsia="宋体" w:hAnsi="Times New Roman" w:cs="Times New Roman"/>
      <w:sz w:val="24"/>
      <w:szCs w:val="24"/>
    </w:rPr>
  </w:style>
  <w:style w:type="paragraph" w:styleId="a5">
    <w:name w:val="Body Text"/>
    <w:basedOn w:val="a"/>
    <w:link w:val="a6"/>
    <w:uiPriority w:val="99"/>
    <w:rsid w:val="00CC5FAA"/>
    <w:pPr>
      <w:spacing w:afterLines="50" w:line="480" w:lineRule="auto"/>
    </w:pPr>
    <w:rPr>
      <w:sz w:val="24"/>
    </w:rPr>
  </w:style>
  <w:style w:type="character" w:customStyle="1" w:styleId="a6">
    <w:name w:val="正文文本 字符"/>
    <w:link w:val="a5"/>
    <w:uiPriority w:val="99"/>
    <w:locked/>
    <w:rsid w:val="00CC5FAA"/>
    <w:rPr>
      <w:rFonts w:ascii="Times New Roman" w:eastAsia="宋体" w:hAnsi="Times New Roman" w:cs="Times New Roman"/>
      <w:sz w:val="24"/>
      <w:szCs w:val="24"/>
    </w:rPr>
  </w:style>
  <w:style w:type="paragraph" w:styleId="a7">
    <w:name w:val="Balloon Text"/>
    <w:basedOn w:val="a"/>
    <w:link w:val="a8"/>
    <w:uiPriority w:val="99"/>
    <w:semiHidden/>
    <w:rsid w:val="00CC5FAA"/>
    <w:rPr>
      <w:sz w:val="18"/>
      <w:szCs w:val="18"/>
    </w:rPr>
  </w:style>
  <w:style w:type="character" w:customStyle="1" w:styleId="a8">
    <w:name w:val="批注框文本 字符"/>
    <w:link w:val="a7"/>
    <w:uiPriority w:val="99"/>
    <w:semiHidden/>
    <w:locked/>
    <w:rsid w:val="00CC5FAA"/>
    <w:rPr>
      <w:rFonts w:ascii="Times New Roman" w:eastAsia="宋体" w:hAnsi="Times New Roman" w:cs="Times New Roman"/>
      <w:sz w:val="18"/>
      <w:szCs w:val="18"/>
    </w:rPr>
  </w:style>
  <w:style w:type="paragraph" w:styleId="a9">
    <w:name w:val="footer"/>
    <w:basedOn w:val="a"/>
    <w:link w:val="aa"/>
    <w:uiPriority w:val="99"/>
    <w:rsid w:val="00CC5FAA"/>
    <w:pPr>
      <w:tabs>
        <w:tab w:val="center" w:pos="4153"/>
        <w:tab w:val="right" w:pos="8306"/>
      </w:tabs>
      <w:snapToGrid w:val="0"/>
      <w:jc w:val="left"/>
    </w:pPr>
    <w:rPr>
      <w:rFonts w:ascii="Calibri" w:hAnsi="Calibri"/>
      <w:sz w:val="18"/>
      <w:szCs w:val="18"/>
    </w:rPr>
  </w:style>
  <w:style w:type="character" w:customStyle="1" w:styleId="aa">
    <w:name w:val="页脚 字符"/>
    <w:link w:val="a9"/>
    <w:uiPriority w:val="99"/>
    <w:locked/>
    <w:rsid w:val="00CC5FAA"/>
    <w:rPr>
      <w:rFonts w:cs="Times New Roman"/>
      <w:sz w:val="18"/>
      <w:szCs w:val="18"/>
    </w:rPr>
  </w:style>
  <w:style w:type="paragraph" w:styleId="ab">
    <w:name w:val="header"/>
    <w:basedOn w:val="a"/>
    <w:link w:val="ac"/>
    <w:uiPriority w:val="99"/>
    <w:rsid w:val="00CC5F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c">
    <w:name w:val="页眉 字符"/>
    <w:link w:val="ab"/>
    <w:uiPriority w:val="99"/>
    <w:locked/>
    <w:rsid w:val="00CC5FAA"/>
    <w:rPr>
      <w:rFonts w:cs="Times New Roman"/>
      <w:sz w:val="18"/>
      <w:szCs w:val="18"/>
    </w:rPr>
  </w:style>
  <w:style w:type="paragraph" w:styleId="ad">
    <w:name w:val="annotation subject"/>
    <w:basedOn w:val="a3"/>
    <w:next w:val="a3"/>
    <w:link w:val="ae"/>
    <w:uiPriority w:val="99"/>
    <w:semiHidden/>
    <w:rsid w:val="00CC5FAA"/>
    <w:rPr>
      <w:b/>
      <w:bCs/>
    </w:rPr>
  </w:style>
  <w:style w:type="character" w:customStyle="1" w:styleId="ae">
    <w:name w:val="批注主题 字符"/>
    <w:link w:val="ad"/>
    <w:uiPriority w:val="99"/>
    <w:semiHidden/>
    <w:locked/>
    <w:rsid w:val="00CC5FAA"/>
    <w:rPr>
      <w:rFonts w:ascii="Times New Roman" w:eastAsia="宋体" w:hAnsi="Times New Roman" w:cs="Times New Roman"/>
      <w:b/>
      <w:bCs/>
      <w:sz w:val="24"/>
      <w:szCs w:val="24"/>
    </w:rPr>
  </w:style>
  <w:style w:type="table" w:styleId="af">
    <w:name w:val="Table Grid"/>
    <w:basedOn w:val="a1"/>
    <w:uiPriority w:val="99"/>
    <w:rsid w:val="00CC5F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uiPriority w:val="99"/>
    <w:semiHidden/>
    <w:rsid w:val="00CC5FAA"/>
    <w:rPr>
      <w:rFonts w:cs="Times New Roman"/>
      <w:sz w:val="21"/>
    </w:rPr>
  </w:style>
  <w:style w:type="paragraph" w:customStyle="1" w:styleId="Revision1">
    <w:name w:val="Revision1"/>
    <w:hidden/>
    <w:uiPriority w:val="99"/>
    <w:semiHidden/>
    <w:rsid w:val="00CC5FAA"/>
    <w:rPr>
      <w:rFonts w:ascii="Times New Roman" w:hAnsi="Times New Roman"/>
      <w:kern w:val="2"/>
      <w:sz w:val="21"/>
      <w:szCs w:val="24"/>
    </w:rPr>
  </w:style>
  <w:style w:type="paragraph" w:styleId="af1">
    <w:name w:val="Revision"/>
    <w:hidden/>
    <w:uiPriority w:val="99"/>
    <w:semiHidden/>
    <w:rsid w:val="0055169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4DE2-4980-4CB7-BB39-826B9666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4369</Characters>
  <Application>Microsoft Office Word</Application>
  <DocSecurity>0</DocSecurity>
  <Lines>36</Lines>
  <Paragraphs>10</Paragraphs>
  <ScaleCrop>false</ScaleCrop>
  <Company>China</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孙长坪</dc:creator>
  <cp:keywords/>
  <dc:description/>
  <cp:lastModifiedBy>陈菊香</cp:lastModifiedBy>
  <cp:revision>2</cp:revision>
  <cp:lastPrinted>2022-06-09T01:28:00Z</cp:lastPrinted>
  <dcterms:created xsi:type="dcterms:W3CDTF">2022-06-20T03:27:00Z</dcterms:created>
  <dcterms:modified xsi:type="dcterms:W3CDTF">2022-06-20T03:27:00Z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